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CD26" w14:textId="77777777" w:rsidR="00911B44" w:rsidRPr="00C46BD3" w:rsidRDefault="00C46BD3" w:rsidP="00D120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BD3">
        <w:rPr>
          <w:rFonts w:ascii="Times New Roman" w:hAnsi="Times New Roman" w:cs="Times New Roman"/>
          <w:sz w:val="28"/>
          <w:szCs w:val="28"/>
        </w:rPr>
        <w:t>Эссе на тему номер 1</w:t>
      </w:r>
    </w:p>
    <w:p w14:paraId="026C143C" w14:textId="77777777" w:rsidR="00C46BD3" w:rsidRDefault="00C46BD3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6BD3">
        <w:rPr>
          <w:rFonts w:ascii="Times New Roman" w:hAnsi="Times New Roman" w:cs="Times New Roman"/>
          <w:sz w:val="28"/>
          <w:szCs w:val="28"/>
        </w:rPr>
        <w:t>В последние годы действительно наблюдается рост потребления мясных продуктов в России, что требует повышения эффективности животноводства. В данной отрасли применение современных методов биотехнологии становится очень актуальным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50E4CB" w14:textId="77777777" w:rsidR="00C46BD3" w:rsidRDefault="00C46BD3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несколько типов добавок, которые можно вносить в кормовые смеси:</w:t>
      </w:r>
    </w:p>
    <w:p w14:paraId="4565EC8E" w14:textId="77777777" w:rsidR="00C46BD3" w:rsidRDefault="00C46BD3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Протеиновые добавки обогащают рацион животных и птиц сырым протеином (приближен по структуре и биологической ценности к животным белкам). В качестве источника питательных веществ используются дрожжи и синтетические аминокислоты. Протеин необходим животным для формирования мышечной массы и молока.</w:t>
      </w:r>
    </w:p>
    <w:p w14:paraId="7230E5E1" w14:textId="77777777" w:rsidR="003025A0" w:rsidRDefault="00C46BD3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необходимые добавки для всех сельскохозяйственных животных это, в первую очередь, витамины и аминокислоты. Последние являются очень важными, поскольку есть незаменимые аминокислоты, которые организм животного не может синтезировать самостоятельно. Необходимыми для поголовья являются:</w:t>
      </w:r>
      <w:r w:rsidR="00D12088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изин – аминокислота, участвующая в окислительно-восстановительных процессах, способствующая усвоению минералов и улучшению кроветворения. Недостаток его приводит к слабости и снижению продуктивности</w:t>
      </w:r>
      <w:r w:rsidR="003025A0">
        <w:rPr>
          <w:rFonts w:ascii="Times New Roman" w:hAnsi="Times New Roman" w:cs="Times New Roman"/>
          <w:sz w:val="28"/>
          <w:szCs w:val="28"/>
        </w:rPr>
        <w:t xml:space="preserve"> у животных и птиц; триптофан является важной составляющей для синтеза серотонина и других биологически активных веществ. Данная аминокислота способствует росту и большей выработке молока у скота; метионин участвует в синтезе норадреналина. Дефицит вещества вызывает замедление роста и снижение аппетита.</w:t>
      </w:r>
    </w:p>
    <w:p w14:paraId="58EFE5A4" w14:textId="77777777" w:rsidR="003025A0" w:rsidRDefault="003025A0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состав кормовых добавок необходимо включать макро- и микроэлементы, такие как, кальций, магний, фосфор и другие. Макроэлементы необходимы для лучшего пищеварения, усвоения веществ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пищи, формирования костей и так далее. В рационе каждого вида животного необходимо уделять больше внимания к тому или иному макро-/микроэлементу: в корме крупнорогатого скота нормируют содержание калия и магния, а для овец – магния и серы. Также некоторые фермеры дают курам скорлупу от их яиц для восстановления кальция. Нехватка макроэлементов приводит к различным заболеваниям: дефицит железа – низкий иммунитет, </w:t>
      </w:r>
      <w:r w:rsidR="00033430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магния – тремор, </w:t>
      </w:r>
      <w:r w:rsidR="00033430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>кальция – рахит, хрупкость скорлупы яиц у кур.</w:t>
      </w:r>
    </w:p>
    <w:p w14:paraId="0649BCFE" w14:textId="77777777" w:rsidR="003025A0" w:rsidRDefault="003025A0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Немаловажную роль играют витамины – вещества, без которых невозможны ферментативные реакции в организме. Их низкое содержание проводит к нежелательным последствиям: </w:t>
      </w:r>
      <w:r w:rsidR="00033430">
        <w:rPr>
          <w:rFonts w:ascii="Times New Roman" w:hAnsi="Times New Roman" w:cs="Times New Roman"/>
          <w:sz w:val="28"/>
          <w:szCs w:val="28"/>
        </w:rPr>
        <w:t>дефицит витамина Д вызывает отечность суставов, рахиту у молодняка</w:t>
      </w:r>
      <w:r w:rsidR="00D12088">
        <w:rPr>
          <w:rFonts w:ascii="Times New Roman" w:hAnsi="Times New Roman" w:cs="Times New Roman"/>
          <w:sz w:val="28"/>
          <w:szCs w:val="28"/>
        </w:rPr>
        <w:t>, дефицит витамина А (ретинол</w:t>
      </w:r>
      <w:r w:rsidR="00033430">
        <w:rPr>
          <w:rFonts w:ascii="Times New Roman" w:hAnsi="Times New Roman" w:cs="Times New Roman"/>
          <w:sz w:val="28"/>
          <w:szCs w:val="28"/>
        </w:rPr>
        <w:t>) – расстройства пищеварения и снижение плодовитости, витамин С (аскорбиновая кислота) – снижение иммунитета, выпадение зубов.</w:t>
      </w:r>
    </w:p>
    <w:p w14:paraId="55E40BC7" w14:textId="77777777" w:rsidR="00033430" w:rsidRDefault="00033430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стоит упомянуть такие важные вещества как: антиоксиданты (защищают клетки от окислительного стресса), ферменты и пробиотики (улучшают пищеварение). Их добавление в рацион животных имеет положительный эффект.</w:t>
      </w:r>
    </w:p>
    <w:p w14:paraId="28A4B147" w14:textId="77777777" w:rsidR="00033430" w:rsidRDefault="00033430" w:rsidP="00D1208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биотехнологий в кормление животных позволяет не только повысить эффективность производства, но и улучшить здоровье животных и качество продукции. Выбор конкретных добавок </w:t>
      </w:r>
      <w:r w:rsidR="00D12088">
        <w:rPr>
          <w:rFonts w:ascii="Times New Roman" w:hAnsi="Times New Roman" w:cs="Times New Roman"/>
          <w:sz w:val="28"/>
          <w:szCs w:val="28"/>
        </w:rPr>
        <w:t>зависит от потребностей конкретного вида, а также условий его содержания.</w:t>
      </w:r>
    </w:p>
    <w:p w14:paraId="5131BE6B" w14:textId="77777777" w:rsidR="003025A0" w:rsidRPr="00C46BD3" w:rsidRDefault="003025A0">
      <w:pPr>
        <w:rPr>
          <w:rFonts w:ascii="Times New Roman" w:hAnsi="Times New Roman" w:cs="Times New Roman"/>
          <w:sz w:val="28"/>
          <w:szCs w:val="28"/>
        </w:rPr>
      </w:pPr>
    </w:p>
    <w:sectPr w:rsidR="003025A0" w:rsidRPr="00C46BD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29EE2" w14:textId="77777777" w:rsidR="00EF23BB" w:rsidRDefault="00EF23BB" w:rsidP="00C46BD3">
      <w:pPr>
        <w:spacing w:after="0" w:line="240" w:lineRule="auto"/>
      </w:pPr>
      <w:r>
        <w:separator/>
      </w:r>
    </w:p>
  </w:endnote>
  <w:endnote w:type="continuationSeparator" w:id="0">
    <w:p w14:paraId="6920AF2B" w14:textId="77777777" w:rsidR="00EF23BB" w:rsidRDefault="00EF23BB" w:rsidP="00C4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9107357"/>
      <w:docPartObj>
        <w:docPartGallery w:val="Page Numbers (Bottom of Page)"/>
        <w:docPartUnique/>
      </w:docPartObj>
    </w:sdtPr>
    <w:sdtEndPr/>
    <w:sdtContent>
      <w:p w14:paraId="0DD11E82" w14:textId="77777777" w:rsidR="00C46BD3" w:rsidRDefault="00C46B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088">
          <w:rPr>
            <w:noProof/>
          </w:rPr>
          <w:t>2</w:t>
        </w:r>
        <w:r>
          <w:fldChar w:fldCharType="end"/>
        </w:r>
      </w:p>
    </w:sdtContent>
  </w:sdt>
  <w:p w14:paraId="2A8C1394" w14:textId="77777777" w:rsidR="00C46BD3" w:rsidRDefault="00C46B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2EF9A" w14:textId="77777777" w:rsidR="00EF23BB" w:rsidRDefault="00EF23BB" w:rsidP="00C46BD3">
      <w:pPr>
        <w:spacing w:after="0" w:line="240" w:lineRule="auto"/>
      </w:pPr>
      <w:r>
        <w:separator/>
      </w:r>
    </w:p>
  </w:footnote>
  <w:footnote w:type="continuationSeparator" w:id="0">
    <w:p w14:paraId="5463AFDD" w14:textId="77777777" w:rsidR="00EF23BB" w:rsidRDefault="00EF23BB" w:rsidP="00C46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D3"/>
    <w:rsid w:val="00033430"/>
    <w:rsid w:val="003025A0"/>
    <w:rsid w:val="00771C49"/>
    <w:rsid w:val="00AF5C8C"/>
    <w:rsid w:val="00C46BD3"/>
    <w:rsid w:val="00D12088"/>
    <w:rsid w:val="00DF61FD"/>
    <w:rsid w:val="00EF23BB"/>
    <w:rsid w:val="00FE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031E"/>
  <w15:docId w15:val="{EF6F5769-F792-4EE2-B758-776C8991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BD3"/>
  </w:style>
  <w:style w:type="paragraph" w:styleId="a5">
    <w:name w:val="footer"/>
    <w:basedOn w:val="a"/>
    <w:link w:val="a6"/>
    <w:uiPriority w:val="99"/>
    <w:unhideWhenUsed/>
    <w:rsid w:val="00C4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Шагисламова Эльвира Зариповна</cp:lastModifiedBy>
  <cp:revision>2</cp:revision>
  <dcterms:created xsi:type="dcterms:W3CDTF">2025-02-10T07:01:00Z</dcterms:created>
  <dcterms:modified xsi:type="dcterms:W3CDTF">2025-02-10T07:01:00Z</dcterms:modified>
</cp:coreProperties>
</file>