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DA9A" w14:textId="77777777" w:rsidR="003A11BF" w:rsidRPr="00A81DF9" w:rsidRDefault="003A11BF" w:rsidP="003A11BF">
      <w:pPr>
        <w:tabs>
          <w:tab w:val="left" w:pos="0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sz w:val="24"/>
          <w:szCs w:val="24"/>
        </w:rPr>
        <w:t>Казанский (Приволжский) федеральный университет</w:t>
      </w:r>
    </w:p>
    <w:p w14:paraId="3DA10BA1" w14:textId="77777777" w:rsidR="003A11BF" w:rsidRPr="00A81DF9" w:rsidRDefault="003A11BF" w:rsidP="003A11BF">
      <w:pPr>
        <w:tabs>
          <w:tab w:val="left" w:pos="0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sz w:val="24"/>
          <w:szCs w:val="24"/>
        </w:rPr>
        <w:t>Олимпиада «МагистриУм»</w:t>
      </w:r>
    </w:p>
    <w:p w14:paraId="6647F67A" w14:textId="77777777" w:rsidR="003A11BF" w:rsidRPr="00A81DF9" w:rsidRDefault="003A11BF" w:rsidP="003A11BF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sz w:val="24"/>
          <w:szCs w:val="24"/>
        </w:rPr>
        <w:t>2024/25 учебный год</w:t>
      </w:r>
    </w:p>
    <w:p w14:paraId="71C7A219" w14:textId="77777777" w:rsidR="003A11BF" w:rsidRPr="00A81DF9" w:rsidRDefault="003A11BF" w:rsidP="003A11BF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A29BFC" w14:textId="77777777" w:rsidR="003A11BF" w:rsidRPr="00A81DF9" w:rsidRDefault="003A11BF" w:rsidP="003A11BF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sz w:val="24"/>
          <w:szCs w:val="24"/>
        </w:rPr>
        <w:t>Елабужский институт</w:t>
      </w:r>
    </w:p>
    <w:p w14:paraId="0346D29D" w14:textId="77777777" w:rsidR="003A11BF" w:rsidRPr="00A81DF9" w:rsidRDefault="003A11BF" w:rsidP="003A11BF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sz w:val="24"/>
          <w:szCs w:val="24"/>
        </w:rPr>
        <w:t>Профиль: «Педагогическое образование»</w:t>
      </w:r>
    </w:p>
    <w:p w14:paraId="4F0A9020" w14:textId="77777777" w:rsidR="003A11BF" w:rsidRPr="00A81DF9" w:rsidRDefault="003A11BF" w:rsidP="003A11BF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52A9CF" w14:textId="2D28DCFB" w:rsidR="003A11BF" w:rsidRPr="00A81DF9" w:rsidRDefault="003A11BF" w:rsidP="00131B1F">
      <w:pPr>
        <w:tabs>
          <w:tab w:val="left" w:pos="0"/>
          <w:tab w:val="left" w:pos="851"/>
          <w:tab w:val="left" w:pos="993"/>
        </w:tabs>
        <w:spacing w:before="240"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DF9">
        <w:rPr>
          <w:rFonts w:ascii="Times New Roman" w:eastAsia="Calibri" w:hAnsi="Times New Roman" w:cs="Times New Roman"/>
          <w:sz w:val="24"/>
          <w:szCs w:val="24"/>
        </w:rPr>
        <w:t>Дата______________</w:t>
      </w:r>
      <w:r w:rsidRPr="00A81DF9">
        <w:rPr>
          <w:rFonts w:ascii="Times New Roman" w:eastAsia="Calibri" w:hAnsi="Times New Roman" w:cs="Times New Roman"/>
          <w:sz w:val="24"/>
          <w:szCs w:val="24"/>
        </w:rPr>
        <w:tab/>
      </w:r>
      <w:r w:rsidRPr="00A81DF9">
        <w:rPr>
          <w:rFonts w:ascii="Times New Roman" w:eastAsia="Calibri" w:hAnsi="Times New Roman" w:cs="Times New Roman"/>
          <w:sz w:val="24"/>
          <w:szCs w:val="24"/>
        </w:rPr>
        <w:tab/>
      </w:r>
      <w:r w:rsidRPr="00A81DF9">
        <w:rPr>
          <w:rFonts w:ascii="Times New Roman" w:eastAsia="Calibri" w:hAnsi="Times New Roman" w:cs="Times New Roman"/>
          <w:sz w:val="24"/>
          <w:szCs w:val="24"/>
        </w:rPr>
        <w:tab/>
      </w:r>
      <w:r w:rsidRPr="00A81DF9">
        <w:rPr>
          <w:rFonts w:ascii="Times New Roman" w:eastAsia="Calibri" w:hAnsi="Times New Roman" w:cs="Times New Roman"/>
          <w:sz w:val="24"/>
          <w:szCs w:val="24"/>
        </w:rPr>
        <w:tab/>
      </w:r>
      <w:r w:rsidRPr="00A81DF9">
        <w:rPr>
          <w:rFonts w:ascii="Times New Roman" w:eastAsia="Calibri" w:hAnsi="Times New Roman" w:cs="Times New Roman"/>
          <w:sz w:val="24"/>
          <w:szCs w:val="24"/>
        </w:rPr>
        <w:tab/>
      </w:r>
      <w:r w:rsidRPr="00A81DF9">
        <w:rPr>
          <w:rFonts w:ascii="Times New Roman" w:eastAsia="Calibri" w:hAnsi="Times New Roman" w:cs="Times New Roman"/>
          <w:sz w:val="24"/>
          <w:szCs w:val="24"/>
        </w:rPr>
        <w:tab/>
        <w:t>Шифр_______________</w:t>
      </w:r>
    </w:p>
    <w:p w14:paraId="13B26400" w14:textId="77777777" w:rsidR="00131B1F" w:rsidRPr="00A81DF9" w:rsidRDefault="00131B1F" w:rsidP="00131B1F">
      <w:pPr>
        <w:tabs>
          <w:tab w:val="left" w:pos="0"/>
          <w:tab w:val="left" w:pos="851"/>
          <w:tab w:val="left" w:pos="993"/>
        </w:tabs>
        <w:spacing w:before="240"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4A82C9" w14:textId="77777777" w:rsidR="003A11BF" w:rsidRPr="00A81DF9" w:rsidRDefault="003A11BF" w:rsidP="003A11B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bCs/>
          <w:sz w:val="24"/>
          <w:szCs w:val="24"/>
        </w:rPr>
        <w:t>Задание 1.</w:t>
      </w:r>
    </w:p>
    <w:p w14:paraId="778831E2" w14:textId="77777777" w:rsidR="003A11BF" w:rsidRPr="00A81DF9" w:rsidRDefault="003A11BF" w:rsidP="003A11B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DF9">
        <w:rPr>
          <w:rFonts w:ascii="Times New Roman" w:eastAsia="Calibri" w:hAnsi="Times New Roman" w:cs="Times New Roman"/>
          <w:b/>
          <w:bCs/>
          <w:sz w:val="24"/>
          <w:szCs w:val="24"/>
        </w:rPr>
        <w:t>(Максимальная сумма баллов – 14, по 2 балла каждое правильное соответствие)</w:t>
      </w:r>
    </w:p>
    <w:p w14:paraId="3EEE9546" w14:textId="77777777" w:rsidR="003A11BF" w:rsidRPr="00A81DF9" w:rsidRDefault="003A11BF" w:rsidP="003A11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DF9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столбцами таблицы.</w:t>
      </w:r>
    </w:p>
    <w:tbl>
      <w:tblPr>
        <w:tblStyle w:val="1"/>
        <w:tblW w:w="8642" w:type="dxa"/>
        <w:tblInd w:w="0" w:type="dxa"/>
        <w:tblLook w:val="04A0" w:firstRow="1" w:lastRow="0" w:firstColumn="1" w:lastColumn="0" w:noHBand="0" w:noVBand="1"/>
      </w:tblPr>
      <w:tblGrid>
        <w:gridCol w:w="704"/>
        <w:gridCol w:w="2410"/>
        <w:gridCol w:w="406"/>
        <w:gridCol w:w="5122"/>
      </w:tblGrid>
      <w:tr w:rsidR="003A11BF" w14:paraId="4F6F8518" w14:textId="77777777" w:rsidTr="003A11BF">
        <w:trPr>
          <w:trHeight w:val="22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871A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8E722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D268" w14:textId="77777777" w:rsidR="003A11BF" w:rsidRDefault="003A11B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Определение</w:t>
            </w:r>
          </w:p>
        </w:tc>
      </w:tr>
      <w:tr w:rsidR="003A11BF" w14:paraId="3D285BCA" w14:textId="77777777" w:rsidTr="003A11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51D518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8B85C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Цифровая идентичность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7592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14D7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А)</w:t>
            </w:r>
            <w:r>
              <w:rPr>
                <w:sz w:val="24"/>
                <w:szCs w:val="24"/>
                <w:lang w:eastAsia="ru-RU"/>
              </w:rPr>
              <w:t xml:space="preserve"> Знание и умение находить, критически оценивать и использовать информацию из цифровых источников.  </w:t>
            </w:r>
          </w:p>
        </w:tc>
      </w:tr>
      <w:tr w:rsidR="003A11BF" w14:paraId="0675A0C0" w14:textId="77777777" w:rsidTr="003A11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562C7F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F55B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6925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760D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Б)</w:t>
            </w:r>
            <w:r>
              <w:rPr>
                <w:sz w:val="24"/>
                <w:szCs w:val="24"/>
                <w:lang w:eastAsia="ru-RU"/>
              </w:rPr>
              <w:t xml:space="preserve"> Понимание норм и правил поведения, которые должны соблюдаться при использовании интернета.  </w:t>
            </w:r>
          </w:p>
        </w:tc>
      </w:tr>
      <w:tr w:rsidR="003A11BF" w14:paraId="33185F93" w14:textId="77777777" w:rsidTr="003A11BF">
        <w:trPr>
          <w:trHeight w:val="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498EC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B9842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данных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05DB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48EB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В) </w:t>
            </w:r>
            <w:r>
              <w:rPr>
                <w:sz w:val="24"/>
                <w:szCs w:val="24"/>
                <w:lang w:eastAsia="ru-RU"/>
              </w:rPr>
              <w:t xml:space="preserve">Способность управлять своим присутствием в сети и защитить личные данные от раскрытия.  </w:t>
            </w:r>
          </w:p>
        </w:tc>
      </w:tr>
      <w:tr w:rsidR="003A11BF" w14:paraId="60A73B76" w14:textId="77777777" w:rsidTr="003A11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175C26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6FE2A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Цифровая компетентность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15B5C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AEA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Г)</w:t>
            </w:r>
            <w:r>
              <w:rPr>
                <w:sz w:val="24"/>
                <w:szCs w:val="24"/>
                <w:lang w:eastAsia="ru-RU"/>
              </w:rPr>
              <w:t xml:space="preserve"> Способы защиты от интернет-угроз и управление безопасностью пользовательских данных.  </w:t>
            </w:r>
          </w:p>
        </w:tc>
      </w:tr>
      <w:tr w:rsidR="003A11BF" w14:paraId="6C7ED3AD" w14:textId="77777777" w:rsidTr="003A11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A11083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3219E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Информационная грамотность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D94CB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2D40" w14:textId="77777777" w:rsidR="003A11BF" w:rsidRDefault="003A11BF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Д) </w:t>
            </w:r>
            <w:r>
              <w:rPr>
                <w:sz w:val="24"/>
                <w:szCs w:val="24"/>
                <w:lang w:eastAsia="ru-RU"/>
              </w:rPr>
              <w:t xml:space="preserve">Оскорбительное или агрессивное поведение в интернете, направленное против других пользователей.  </w:t>
            </w:r>
          </w:p>
        </w:tc>
      </w:tr>
      <w:tr w:rsidR="003A11BF" w14:paraId="5787C478" w14:textId="77777777" w:rsidTr="003A11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B9579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22615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Этика в сети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FFBF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FA3" w14:textId="77777777" w:rsidR="003A11BF" w:rsidRDefault="003A11BF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Е) </w:t>
            </w:r>
            <w:r>
              <w:rPr>
                <w:sz w:val="24"/>
                <w:szCs w:val="24"/>
                <w:lang w:eastAsia="ru-RU"/>
              </w:rPr>
              <w:t xml:space="preserve">Потеря контроля над использованием интернета, которая влияет на повседневную жизнь.  </w:t>
            </w:r>
          </w:p>
        </w:tc>
      </w:tr>
      <w:tr w:rsidR="003A11BF" w14:paraId="65AFCFF5" w14:textId="77777777" w:rsidTr="003A11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890AC9" w14:textId="77777777" w:rsidR="003A11BF" w:rsidRDefault="003A11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F76AB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Сетевые зависимости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5A0E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C66B" w14:textId="77777777" w:rsidR="003A11BF" w:rsidRDefault="003A11BF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Ж) </w:t>
            </w:r>
            <w:r>
              <w:rPr>
                <w:sz w:val="24"/>
                <w:szCs w:val="24"/>
                <w:lang w:eastAsia="ru-RU"/>
              </w:rPr>
              <w:t>Использование технологий для создания и распространения контента в сети.</w:t>
            </w:r>
          </w:p>
        </w:tc>
      </w:tr>
    </w:tbl>
    <w:p w14:paraId="24C9E916" w14:textId="77777777" w:rsidR="003A11BF" w:rsidRDefault="003A11BF" w:rsidP="003A11BF">
      <w:pPr>
        <w:rPr>
          <w:rFonts w:eastAsia="Calibri"/>
          <w:sz w:val="28"/>
          <w:szCs w:val="28"/>
        </w:rPr>
      </w:pPr>
      <w:r>
        <w:rPr>
          <w:rFonts w:eastAsia="Calibri"/>
        </w:rPr>
        <w:t xml:space="preserve">Ответ: </w:t>
      </w:r>
    </w:p>
    <w:p w14:paraId="70FFA6DD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1 — ___</w:t>
      </w:r>
    </w:p>
    <w:p w14:paraId="1AB15D21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2 — ___</w:t>
      </w:r>
    </w:p>
    <w:p w14:paraId="214E83BF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3 — ___</w:t>
      </w:r>
    </w:p>
    <w:p w14:paraId="5C20F82C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4 — ___</w:t>
      </w:r>
    </w:p>
    <w:p w14:paraId="77DD9C41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5 — ___</w:t>
      </w:r>
    </w:p>
    <w:p w14:paraId="0BC05583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6 — ___</w:t>
      </w:r>
    </w:p>
    <w:p w14:paraId="6C9D4BA4" w14:textId="77777777" w:rsidR="003A11BF" w:rsidRDefault="003A11BF" w:rsidP="003A11BF">
      <w:pPr>
        <w:spacing w:after="0"/>
        <w:jc w:val="both"/>
        <w:rPr>
          <w:rFonts w:eastAsia="Calibri"/>
        </w:rPr>
      </w:pPr>
      <w:r>
        <w:rPr>
          <w:rFonts w:eastAsia="Calibri"/>
        </w:rPr>
        <w:t>7 — ___</w:t>
      </w:r>
    </w:p>
    <w:p w14:paraId="4865E8AB" w14:textId="77777777" w:rsidR="003A11BF" w:rsidRDefault="003A11BF" w:rsidP="003A11BF">
      <w:pPr>
        <w:spacing w:after="0"/>
        <w:rPr>
          <w:rFonts w:eastAsia="Calibri"/>
          <w:sz w:val="24"/>
          <w:szCs w:val="24"/>
        </w:rPr>
      </w:pPr>
    </w:p>
    <w:p w14:paraId="6914ADE1" w14:textId="3D718E1E" w:rsidR="003A11BF" w:rsidRDefault="003A11BF" w:rsidP="003A11BF">
      <w:pPr>
        <w:spacing w:after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</w:rPr>
        <w:t>Задание 2.</w:t>
      </w:r>
    </w:p>
    <w:p w14:paraId="595F8C12" w14:textId="77777777" w:rsidR="003A11BF" w:rsidRDefault="003A11BF" w:rsidP="003A11BF">
      <w:pPr>
        <w:spacing w:after="0"/>
        <w:rPr>
          <w:rFonts w:eastAsia="Calibri"/>
          <w:b/>
          <w:bCs/>
        </w:rPr>
      </w:pPr>
      <w:r>
        <w:rPr>
          <w:rFonts w:eastAsia="Calibri"/>
          <w:b/>
          <w:bCs/>
        </w:rPr>
        <w:t>(Максимальная сумма баллов - 20).</w:t>
      </w:r>
    </w:p>
    <w:p w14:paraId="418D67A1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Кейс-задание: выбор цифрового инструмента для учебной цели.</w:t>
      </w:r>
    </w:p>
    <w:p w14:paraId="68CD6434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Цель: определить подходящий цифровой инструмент для обучения.</w:t>
      </w:r>
    </w:p>
    <w:p w14:paraId="2A89FB21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Задание:</w:t>
      </w:r>
    </w:p>
    <w:p w14:paraId="0A73EB78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 учитель и собираетесь подготовить урок на тему, связанную с вашим предметом. Вам нужно быстро выбрать один цифровой инструмент для его реализации.</w:t>
      </w:r>
    </w:p>
    <w:p w14:paraId="1C1D2334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Определите одну учебную цель (например, объяснить новую концепцию, провести оценивание, организовать групповую работу).</w:t>
      </w:r>
    </w:p>
    <w:p w14:paraId="24DC35BE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Выберите один цифровой инструмент (например, </w:t>
      </w:r>
      <w:proofErr w:type="spellStart"/>
      <w:r>
        <w:rPr>
          <w:rFonts w:eastAsia="Calibri"/>
          <w:sz w:val="24"/>
          <w:szCs w:val="24"/>
        </w:rPr>
        <w:t>Яндекс.Формы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  <w:lang w:val="en-US"/>
        </w:rPr>
        <w:t>MyQuiz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Digipad</w:t>
      </w:r>
      <w:proofErr w:type="spellEnd"/>
      <w:r>
        <w:rPr>
          <w:rFonts w:eastAsia="Calibri"/>
          <w:sz w:val="24"/>
          <w:szCs w:val="24"/>
        </w:rPr>
        <w:t>) и кратко опишите, как именно вы его используете для достижения выбранной учебной цели.</w:t>
      </w:r>
    </w:p>
    <w:p w14:paraId="2F06882D" w14:textId="77777777" w:rsidR="003A11BF" w:rsidRDefault="003A11BF" w:rsidP="003A11B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Напишите, какую активность вы предложите ученикам с использованием этого инструмента.</w:t>
      </w:r>
    </w:p>
    <w:p w14:paraId="28A2EB22" w14:textId="77777777" w:rsidR="003A11BF" w:rsidRDefault="003A11BF" w:rsidP="003A11BF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14:paraId="0D234774" w14:textId="77777777" w:rsidR="003A11BF" w:rsidRDefault="003A11BF" w:rsidP="003A11BF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Задание 3.</w:t>
      </w:r>
    </w:p>
    <w:p w14:paraId="1D78E74A" w14:textId="77777777" w:rsidR="003A11BF" w:rsidRDefault="003A11BF" w:rsidP="003A11B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(</w:t>
      </w:r>
      <w:r>
        <w:rPr>
          <w:rFonts w:eastAsia="Calibri"/>
          <w:b/>
          <w:bCs/>
        </w:rPr>
        <w:t>Максимальная сумма баллов – 15, по 5 баллов за каждый правильный ответ</w:t>
      </w:r>
      <w:r>
        <w:rPr>
          <w:rFonts w:eastAsia="Calibri"/>
        </w:rPr>
        <w:t>).</w:t>
      </w:r>
    </w:p>
    <w:p w14:paraId="424DB38F" w14:textId="77777777" w:rsidR="003A11BF" w:rsidRDefault="003A11BF" w:rsidP="003A11B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Дополните предложения:</w:t>
      </w:r>
    </w:p>
    <w:p w14:paraId="39EE5F33" w14:textId="77777777" w:rsidR="003A11BF" w:rsidRDefault="003A11BF" w:rsidP="003A11B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а) </w:t>
      </w:r>
      <w:r>
        <w:rPr>
          <w:rFonts w:eastAsia="Times New Roman"/>
          <w:sz w:val="24"/>
          <w:szCs w:val="24"/>
          <w:lang w:eastAsia="ru-RU"/>
        </w:rPr>
        <w:t xml:space="preserve">---------------- </w:t>
      </w:r>
      <w:r>
        <w:rPr>
          <w:rFonts w:eastAsia="Calibri"/>
          <w:sz w:val="24"/>
          <w:szCs w:val="24"/>
        </w:rPr>
        <w:t>– попытка преступным или мошенническим путем завладеть важной информацией путем маскировки под заслуживающий доверия объект в Интернете, например, сайт или письмо на электронной почте.</w:t>
      </w:r>
    </w:p>
    <w:p w14:paraId="08C6F0BC" w14:textId="77777777" w:rsidR="003A11BF" w:rsidRDefault="003A11BF" w:rsidP="003A11B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</w:t>
      </w:r>
      <w:r>
        <w:rPr>
          <w:rFonts w:eastAsia="Times New Roman"/>
          <w:sz w:val="24"/>
          <w:szCs w:val="24"/>
          <w:lang w:eastAsia="ru-RU"/>
        </w:rPr>
        <w:t xml:space="preserve">---------------- </w:t>
      </w:r>
      <w:r>
        <w:rPr>
          <w:rFonts w:eastAsia="Calibri"/>
          <w:sz w:val="24"/>
          <w:szCs w:val="24"/>
        </w:rPr>
        <w:t>– массовая рассылка сообщений пользователям, не дававшим согласия на их получение; эти сообщения часто бывают источниками угроз для устройств и информации на них.</w:t>
      </w:r>
    </w:p>
    <w:p w14:paraId="479E7A86" w14:textId="7243B18C" w:rsidR="003A11BF" w:rsidRDefault="003A11BF" w:rsidP="003A11B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в) </w:t>
      </w:r>
      <w:r>
        <w:rPr>
          <w:rFonts w:eastAsia="Times New Roman"/>
          <w:sz w:val="24"/>
          <w:szCs w:val="24"/>
          <w:lang w:eastAsia="ru-RU"/>
        </w:rPr>
        <w:t xml:space="preserve">---------------- </w:t>
      </w:r>
      <w:r>
        <w:rPr>
          <w:rFonts w:eastAsia="Calibri"/>
          <w:sz w:val="24"/>
          <w:szCs w:val="24"/>
        </w:rPr>
        <w:t>– вредоносная программа, способная без ведома пользователя и вопреки его желанию самопроизвольно размножаться и распространяться, нарушая работоспособность программного обеспечения устройства.</w:t>
      </w:r>
    </w:p>
    <w:p w14:paraId="29FF2D17" w14:textId="77777777" w:rsidR="003A11BF" w:rsidRPr="003A11BF" w:rsidRDefault="003A11BF" w:rsidP="003A11BF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25CF3BCD" w14:textId="77777777" w:rsidR="003A11BF" w:rsidRDefault="003A11BF" w:rsidP="003A11BF">
      <w:pPr>
        <w:spacing w:after="0" w:line="240" w:lineRule="auto"/>
        <w:jc w:val="both"/>
        <w:rPr>
          <w:b/>
        </w:rPr>
      </w:pPr>
      <w:r>
        <w:rPr>
          <w:b/>
        </w:rPr>
        <w:t>Задание 4.</w:t>
      </w:r>
    </w:p>
    <w:p w14:paraId="1A35E823" w14:textId="77777777" w:rsidR="003A11BF" w:rsidRDefault="003A11BF" w:rsidP="003A11BF">
      <w:pPr>
        <w:spacing w:after="0" w:line="240" w:lineRule="auto"/>
        <w:jc w:val="both"/>
        <w:rPr>
          <w:b/>
        </w:rPr>
      </w:pPr>
      <w:r>
        <w:rPr>
          <w:b/>
        </w:rPr>
        <w:t>(</w:t>
      </w:r>
      <w:r>
        <w:rPr>
          <w:rFonts w:eastAsia="Calibri"/>
          <w:b/>
          <w:bCs/>
        </w:rPr>
        <w:t xml:space="preserve">Максимальная сумма баллов </w:t>
      </w:r>
      <w:r>
        <w:rPr>
          <w:b/>
        </w:rPr>
        <w:t>– 17).</w:t>
      </w:r>
    </w:p>
    <w:p w14:paraId="21175731" w14:textId="77777777" w:rsidR="003A11BF" w:rsidRDefault="003A11BF" w:rsidP="003A11B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Необходимо по предложенному педагогическому кейсу (таблица 1) дать решение поставленных задач. Свой ответ оформить на бланке решения кейса (в таблице 2).</w:t>
      </w:r>
    </w:p>
    <w:p w14:paraId="1778A96D" w14:textId="77777777" w:rsidR="003A11BF" w:rsidRDefault="003A11BF" w:rsidP="003A11BF">
      <w:pPr>
        <w:spacing w:after="0" w:line="240" w:lineRule="auto"/>
        <w:jc w:val="both"/>
        <w:rPr>
          <w:b/>
          <w:sz w:val="28"/>
          <w:szCs w:val="28"/>
        </w:rPr>
      </w:pPr>
    </w:p>
    <w:p w14:paraId="0B087E09" w14:textId="77777777" w:rsidR="003A11BF" w:rsidRDefault="003A11BF" w:rsidP="003A11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 Педагогический кейс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64"/>
        <w:gridCol w:w="6281"/>
      </w:tblGrid>
      <w:tr w:rsidR="003A11BF" w14:paraId="7F7DF528" w14:textId="77777777" w:rsidTr="003A11B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E507" w14:textId="77777777" w:rsidR="003A11BF" w:rsidRDefault="003A11B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Название кейса</w:t>
            </w:r>
          </w:p>
          <w:p w14:paraId="787A1B80" w14:textId="77777777" w:rsidR="003A11BF" w:rsidRDefault="003A11B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«Педагогическая профессия: знакомая незнакомка»</w:t>
            </w:r>
          </w:p>
        </w:tc>
      </w:tr>
      <w:tr w:rsidR="003A11BF" w14:paraId="6A8D9A17" w14:textId="77777777" w:rsidTr="003A11BF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02E2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Входные данные кейса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B9D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Участники:</w:t>
            </w:r>
          </w:p>
          <w:p w14:paraId="438162C3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Ученик 7 класса</w:t>
            </w:r>
          </w:p>
          <w:p w14:paraId="55B6ACAE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Мама мальчика</w:t>
            </w:r>
          </w:p>
          <w:p w14:paraId="5C0B60E2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Классный руководитель</w:t>
            </w:r>
          </w:p>
          <w:p w14:paraId="3B90977E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</w:t>
            </w:r>
          </w:p>
          <w:p w14:paraId="35108B00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Социальный педагог</w:t>
            </w:r>
          </w:p>
          <w:p w14:paraId="56B14AC0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Ученик 7А класса Федоров Павел проявляет неусидчивость на занятиях в школе, часто прерывает выполнение заданий и начатой деятельности, легко теряет интерес к заданию, так как его отвлекают посторонние раздражители. Двигательная гиперактивность, которую проявляет Павел, означает не только выраженную потребность в движениях, но и чрезмерное беспокойство. Также наблюдаются нарушения когнитивных функций (внимания и памяти) и двигательная неловкость, обусловленная статико-локомоторной недостаточностью.</w:t>
            </w:r>
          </w:p>
        </w:tc>
      </w:tr>
      <w:tr w:rsidR="003A11BF" w14:paraId="121E2DDB" w14:textId="77777777" w:rsidTr="003A11BF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453D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Описание педагогической ситуации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09AD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После многократных наблюдений специалистами (неврологом и психиатром) Павлу был установлен окончательный диагноз СДВГ (синдром дефицита внимания с гиперактивностью). Поэтому мама мальчика обратилась к классному руководителю с просьбой разработки индивидуального плана комплексной коррекции проявлений СДВГ ее сына в связи с установленным диагнозом. </w:t>
            </w:r>
          </w:p>
        </w:tc>
      </w:tr>
      <w:tr w:rsidR="003A11BF" w14:paraId="5A2A3C63" w14:textId="77777777" w:rsidTr="003A11BF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F5B7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Постановка вопроса/вопросов/задач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813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Какие действия должен предпринять классный руководитель для решения данной проблемы?</w:t>
            </w:r>
          </w:p>
        </w:tc>
      </w:tr>
    </w:tbl>
    <w:p w14:paraId="215B99DA" w14:textId="77777777" w:rsidR="003A11BF" w:rsidRDefault="003A11BF" w:rsidP="003A11BF">
      <w:pPr>
        <w:spacing w:after="0" w:line="240" w:lineRule="auto"/>
        <w:rPr>
          <w:b/>
          <w:sz w:val="24"/>
          <w:szCs w:val="24"/>
        </w:rPr>
      </w:pPr>
    </w:p>
    <w:p w14:paraId="522A0BA6" w14:textId="77777777" w:rsidR="003A11BF" w:rsidRDefault="003A11BF" w:rsidP="003A11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2. Бланк для решения кейса</w:t>
      </w:r>
    </w:p>
    <w:p w14:paraId="320DB5C6" w14:textId="77777777" w:rsidR="003A11BF" w:rsidRDefault="003A11BF" w:rsidP="003A11BF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3A11BF" w14:paraId="4A2BA833" w14:textId="77777777" w:rsidTr="003A11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7EF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Педагогический анализ (исследование предложенной ситуации)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ED8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A11BF" w14:paraId="3F2B65E9" w14:textId="77777777" w:rsidTr="003A11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7D4E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 решения кейса (последовательность взаимосвязанных действий педагога, приводящая к принятию оптимального решения)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578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A11BF" w14:paraId="67F9747A" w14:textId="77777777" w:rsidTr="003A11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2E6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Рефлексия принятого решения</w:t>
            </w:r>
          </w:p>
          <w:p w14:paraId="0D6C07CC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281" w14:textId="77777777" w:rsidR="003A11BF" w:rsidRDefault="003A11B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3A65F50F" w14:textId="77777777" w:rsidR="003A11BF" w:rsidRDefault="003A11BF" w:rsidP="003A11BF">
      <w:pPr>
        <w:rPr>
          <w:sz w:val="28"/>
          <w:szCs w:val="28"/>
        </w:rPr>
      </w:pPr>
    </w:p>
    <w:p w14:paraId="74770B13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Задание 5. «В мире мудрых мыслей». </w:t>
      </w:r>
      <w:r>
        <w:rPr>
          <w:rFonts w:eastAsia="Calibri"/>
          <w:b/>
          <w:bCs/>
        </w:rPr>
        <w:t xml:space="preserve">(Максимальная сумма баллов </w:t>
      </w:r>
      <w:r>
        <w:rPr>
          <w:rFonts w:eastAsia="Times New Roman"/>
          <w:b/>
          <w:lang w:eastAsia="ru-RU"/>
        </w:rPr>
        <w:t>– 14).</w:t>
      </w:r>
    </w:p>
    <w:p w14:paraId="15F0D4D0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5320DB3F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Прочитайте представленное ниже высказывание. Напишите мини-сочинение. </w:t>
      </w:r>
    </w:p>
    <w:p w14:paraId="2E87D5C2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Советуем в мини-сочинении затронуть следующие вопросы:</w:t>
      </w:r>
    </w:p>
    <w:p w14:paraId="2C202D19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Какая проблема поднимается в данном высказывании? Четко ее сформулируйте.</w:t>
      </w:r>
    </w:p>
    <w:p w14:paraId="696EE5B5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Согласны или не согласны с мнением автора? Объясните свою позицию.</w:t>
      </w:r>
    </w:p>
    <w:p w14:paraId="5E6F317C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Какие аргументы можете привести в доказательство вашей позиции? Желательно использовать факты-примеры из произведений литературы и киноискусства, истории и СМИ, допускается приводить примеры из социального опыта, фантазийные примеры.</w:t>
      </w:r>
    </w:p>
    <w:p w14:paraId="6ACA4EFE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Какой вывод можно сделать из приведенными вами рассуждений и примеров?</w:t>
      </w:r>
    </w:p>
    <w:p w14:paraId="6E454428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254A34C" w14:textId="77777777" w:rsidR="003A11BF" w:rsidRDefault="003A11BF" w:rsidP="003A11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«Сколько обдуманности в словах и задачах, сколько напряженного внимания, сколько привычки требуется со стороны учителя, чтобы занять на весь урок 20 или 40 еще не окрепших, рассеянных детских голов... Умение учителя занять в свой урок всех учеников есть критериум учительского достоинства.»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>
        <w:rPr>
          <w:rFonts w:eastAsia="Times New Roman"/>
          <w:i/>
          <w:sz w:val="24"/>
          <w:szCs w:val="24"/>
          <w:lang w:eastAsia="ru-RU"/>
        </w:rPr>
        <w:t>Константин Дмитриевич Ушинский</w:t>
      </w:r>
      <w:r>
        <w:rPr>
          <w:rFonts w:eastAsia="Times New Roman"/>
          <w:sz w:val="24"/>
          <w:szCs w:val="24"/>
          <w:lang w:eastAsia="ru-RU"/>
        </w:rPr>
        <w:t>)</w:t>
      </w:r>
    </w:p>
    <w:p w14:paraId="018B9045" w14:textId="77777777" w:rsidR="003A11BF" w:rsidRDefault="003A11BF" w:rsidP="003A11BF">
      <w:pPr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</w:p>
    <w:p w14:paraId="622A4722" w14:textId="77777777" w:rsidR="003A11BF" w:rsidRDefault="003A11BF" w:rsidP="003A11BF">
      <w:pPr>
        <w:spacing w:after="0" w:line="240" w:lineRule="auto"/>
        <w:jc w:val="both"/>
        <w:rPr>
          <w:b/>
          <w:highlight w:val="yellow"/>
        </w:rPr>
      </w:pPr>
      <w:r>
        <w:rPr>
          <w:b/>
        </w:rPr>
        <w:t xml:space="preserve">Задание 6. «Педагогическая правда». </w:t>
      </w:r>
      <w:r>
        <w:rPr>
          <w:rFonts w:eastAsia="Calibri"/>
          <w:b/>
          <w:bCs/>
        </w:rPr>
        <w:t xml:space="preserve">(Максимальная сумма баллов </w:t>
      </w:r>
      <w:r>
        <w:rPr>
          <w:b/>
        </w:rPr>
        <w:t>– 20, по 5 баллов за каждую исправленную ошибку).</w:t>
      </w:r>
    </w:p>
    <w:p w14:paraId="0AF7D9AB" w14:textId="77777777" w:rsidR="003A11BF" w:rsidRDefault="003A11BF" w:rsidP="003A11BF">
      <w:pPr>
        <w:spacing w:after="0" w:line="240" w:lineRule="auto"/>
        <w:jc w:val="both"/>
      </w:pPr>
    </w:p>
    <w:p w14:paraId="61662CCB" w14:textId="77777777" w:rsidR="003A11BF" w:rsidRDefault="003A11BF" w:rsidP="003A11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 вами первая полоса газеты «Педагогическая правда», но не верьте ее названию. В ней часто встречаются ошибки. Найдите ошибки и исправьте их.</w:t>
      </w:r>
    </w:p>
    <w:p w14:paraId="27D14003" w14:textId="77777777" w:rsidR="003A11BF" w:rsidRDefault="003A11BF" w:rsidP="003A11BF">
      <w:pPr>
        <w:spacing w:after="0" w:line="240" w:lineRule="auto"/>
        <w:jc w:val="both"/>
        <w:rPr>
          <w:sz w:val="24"/>
          <w:szCs w:val="24"/>
        </w:rPr>
      </w:pPr>
    </w:p>
    <w:p w14:paraId="21918BE2" w14:textId="77777777" w:rsidR="003A11BF" w:rsidRDefault="003A11BF" w:rsidP="003A11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Заметки первой полосы газеты «Педагогическая правда».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52"/>
        <w:gridCol w:w="6893"/>
      </w:tblGrid>
      <w:tr w:rsidR="003A11BF" w14:paraId="561C8969" w14:textId="77777777" w:rsidTr="003A11BF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19F1" w14:textId="77777777" w:rsidR="003A11BF" w:rsidRDefault="003A11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F45" w14:textId="77777777" w:rsidR="003A11BF" w:rsidRDefault="003A11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Заметка</w:t>
            </w:r>
          </w:p>
        </w:tc>
      </w:tr>
      <w:tr w:rsidR="003A11BF" w14:paraId="5A0EA953" w14:textId="77777777" w:rsidTr="003A11BF">
        <w:trPr>
          <w:trHeight w:val="65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57D7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от читателя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CA7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Читательница Ольга К. интересуется, верно ли, что первым педагогическим журналом в России был журнал «Педагогика», а инициатором его издания был К.Д. Ушинский? Свои ответы присылайте в редакцию.</w:t>
            </w:r>
          </w:p>
        </w:tc>
      </w:tr>
      <w:tr w:rsidR="003A11BF" w14:paraId="4692464E" w14:textId="77777777" w:rsidTr="003A11BF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A01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Педагогический клуб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4EF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«Сердце отдаю детям» - замечательная и интересная работа, написанная В.А. Сухомлинским, завоевавшая признание педагогов и родителей</w:t>
            </w:r>
          </w:p>
        </w:tc>
      </w:tr>
      <w:tr w:rsidR="003A11BF" w14:paraId="668339AD" w14:textId="77777777" w:rsidTr="003A11BF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43C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факты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7333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Написанные Л.Н. Толстым книги «Детский мир» и «Родное слово» стали первыми общедоступными учебниками на русском языке. Книги эти предназначались для начального обучения детей, и до Октябрьской революции они выдержали 146 переизданий, оказав огромное влияние на педагогику в целом.</w:t>
            </w:r>
          </w:p>
        </w:tc>
      </w:tr>
      <w:tr w:rsidR="003A11BF" w14:paraId="76E826CD" w14:textId="77777777" w:rsidTr="003A11BF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8CFF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день в истории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E2BD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мы вспоминаем Я.А. Коменского – немецкого педагога, обосновавшего классно-урочную систему.</w:t>
            </w:r>
          </w:p>
        </w:tc>
      </w:tr>
    </w:tbl>
    <w:p w14:paraId="432584E0" w14:textId="77777777" w:rsidR="003A11BF" w:rsidRDefault="003A11BF" w:rsidP="003A11BF">
      <w:pPr>
        <w:spacing w:after="0" w:line="240" w:lineRule="auto"/>
        <w:rPr>
          <w:sz w:val="28"/>
          <w:szCs w:val="28"/>
        </w:rPr>
      </w:pPr>
    </w:p>
    <w:p w14:paraId="11676FB4" w14:textId="77777777" w:rsidR="003A11BF" w:rsidRDefault="003A11BF" w:rsidP="003A11B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Найдите ошибки в заметках первой полосы газеты «Педагогическая правда» и укажите их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11BF" w14:paraId="49A140C7" w14:textId="77777777" w:rsidTr="003A11B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633" w14:textId="77777777" w:rsidR="003A11BF" w:rsidRDefault="003A11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EA01" w14:textId="77777777" w:rsidR="003A11BF" w:rsidRDefault="003A11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Ошибка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C48" w14:textId="77777777" w:rsidR="003A11BF" w:rsidRDefault="003A11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Исправления</w:t>
            </w:r>
          </w:p>
        </w:tc>
      </w:tr>
      <w:tr w:rsidR="003A11BF" w14:paraId="4B588989" w14:textId="77777777" w:rsidTr="003A11B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FE57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от читателя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698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101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11BF" w14:paraId="1ED92E83" w14:textId="77777777" w:rsidTr="003A11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3320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ABF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D1A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11BF" w14:paraId="594C4A5C" w14:textId="77777777" w:rsidTr="003A11B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16AF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клуб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8CE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746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11BF" w14:paraId="653B07E1" w14:textId="77777777" w:rsidTr="003A11B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94C5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факты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23F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4D8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11BF" w14:paraId="1B189BFD" w14:textId="77777777" w:rsidTr="003A11B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4C8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день в истории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1AB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BC4" w14:textId="77777777" w:rsidR="003A11BF" w:rsidRDefault="003A11B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F4F2672" w14:textId="77777777" w:rsidR="003A11BF" w:rsidRDefault="003A11BF"/>
    <w:sectPr w:rsidR="003A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BF"/>
    <w:rsid w:val="00131B1F"/>
    <w:rsid w:val="003A11BF"/>
    <w:rsid w:val="00A81DF9"/>
    <w:rsid w:val="00B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EEA9"/>
  <w15:chartTrackingRefBased/>
  <w15:docId w15:val="{E771BCF2-4437-4DC4-8188-291CC65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1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A11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Поленок</dc:creator>
  <cp:keywords/>
  <dc:description/>
  <cp:lastModifiedBy>Шагисламова Эльвира Зариповна</cp:lastModifiedBy>
  <cp:revision>3</cp:revision>
  <cp:lastPrinted>2025-01-27T10:55:00Z</cp:lastPrinted>
  <dcterms:created xsi:type="dcterms:W3CDTF">2025-01-24T08:12:00Z</dcterms:created>
  <dcterms:modified xsi:type="dcterms:W3CDTF">2025-01-27T10:58:00Z</dcterms:modified>
</cp:coreProperties>
</file>