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CE9ED" w14:textId="77777777" w:rsidR="000E310A" w:rsidRPr="000E310A" w:rsidRDefault="000E310A" w:rsidP="000E31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310A">
        <w:rPr>
          <w:rFonts w:ascii="Times New Roman" w:hAnsi="Times New Roman" w:cs="Times New Roman"/>
          <w:b/>
          <w:bCs/>
          <w:sz w:val="28"/>
          <w:szCs w:val="28"/>
        </w:rPr>
        <w:t xml:space="preserve">Казанский (Приволжский) федеральный университет </w:t>
      </w:r>
    </w:p>
    <w:p w14:paraId="2C6700B1" w14:textId="77777777" w:rsidR="000E310A" w:rsidRPr="000E310A" w:rsidRDefault="000E310A" w:rsidP="000E31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310A">
        <w:rPr>
          <w:rFonts w:ascii="Times New Roman" w:hAnsi="Times New Roman" w:cs="Times New Roman"/>
          <w:b/>
          <w:bCs/>
          <w:sz w:val="28"/>
          <w:szCs w:val="28"/>
        </w:rPr>
        <w:t xml:space="preserve">Олимпиада "МагистриУм" </w:t>
      </w:r>
    </w:p>
    <w:p w14:paraId="069246BE" w14:textId="77777777" w:rsidR="000E310A" w:rsidRPr="000E310A" w:rsidRDefault="000E310A" w:rsidP="000E31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310A">
        <w:rPr>
          <w:rFonts w:ascii="Times New Roman" w:hAnsi="Times New Roman" w:cs="Times New Roman"/>
          <w:b/>
          <w:bCs/>
          <w:sz w:val="28"/>
          <w:szCs w:val="28"/>
        </w:rPr>
        <w:t xml:space="preserve">2023-2024 учебный год </w:t>
      </w:r>
    </w:p>
    <w:p w14:paraId="34B0A298" w14:textId="01EB6770" w:rsidR="000E310A" w:rsidRPr="000E310A" w:rsidRDefault="000E310A" w:rsidP="000E31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310A">
        <w:rPr>
          <w:rFonts w:ascii="Times New Roman" w:hAnsi="Times New Roman" w:cs="Times New Roman"/>
          <w:b/>
          <w:bCs/>
          <w:sz w:val="28"/>
          <w:szCs w:val="28"/>
        </w:rPr>
        <w:t xml:space="preserve">Институт </w:t>
      </w:r>
      <w:r w:rsidR="001C4AF7">
        <w:rPr>
          <w:rFonts w:ascii="Times New Roman" w:hAnsi="Times New Roman" w:cs="Times New Roman"/>
          <w:b/>
          <w:bCs/>
          <w:sz w:val="28"/>
          <w:szCs w:val="28"/>
        </w:rPr>
        <w:t xml:space="preserve">математики и механики им. Н.И. Лобачевского </w:t>
      </w:r>
      <w:r w:rsidRPr="000E31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75A6434" w14:textId="1EB14D87" w:rsidR="000E310A" w:rsidRPr="000E310A" w:rsidRDefault="000E310A" w:rsidP="000E31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310A">
        <w:rPr>
          <w:rFonts w:ascii="Times New Roman" w:hAnsi="Times New Roman" w:cs="Times New Roman"/>
          <w:b/>
          <w:bCs/>
          <w:sz w:val="28"/>
          <w:szCs w:val="28"/>
        </w:rPr>
        <w:t>Профиль: "</w:t>
      </w:r>
      <w:r w:rsidR="001C4AF7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Pr="000E310A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14:paraId="4DECE210" w14:textId="77777777" w:rsidR="000E310A" w:rsidRDefault="000E310A" w:rsidP="009E42AD">
      <w:pPr>
        <w:pStyle w:val="2"/>
        <w:rPr>
          <w:color w:val="000000" w:themeColor="text1"/>
        </w:rPr>
      </w:pPr>
    </w:p>
    <w:p w14:paraId="524830BC" w14:textId="5445D6CB" w:rsidR="009E42AD" w:rsidRPr="00AF6CA2" w:rsidRDefault="000E310A" w:rsidP="009E42AD">
      <w:pPr>
        <w:rPr>
          <w:color w:val="000000" w:themeColor="text1"/>
        </w:rPr>
      </w:pPr>
      <w:r>
        <w:rPr>
          <w:color w:val="000000" w:themeColor="text1"/>
        </w:rPr>
        <w:t xml:space="preserve">Задания: </w:t>
      </w:r>
    </w:p>
    <w:p w14:paraId="36826BDF" w14:textId="12F7FB27" w:rsidR="009E42AD" w:rsidRPr="00AF6CA2" w:rsidRDefault="009E42AD" w:rsidP="009E42AD">
      <w:pPr>
        <w:pStyle w:val="a3"/>
        <w:numPr>
          <w:ilvl w:val="0"/>
          <w:numId w:val="1"/>
        </w:numPr>
        <w:rPr>
          <w:color w:val="000000" w:themeColor="text1"/>
        </w:rPr>
      </w:pPr>
      <w:r w:rsidRPr="00AF6CA2">
        <w:rPr>
          <w:color w:val="000000" w:themeColor="text1"/>
        </w:rPr>
        <w:t>Вычислите интеграл</w:t>
      </w:r>
      <w:r w:rsidRPr="00AF6CA2">
        <w:rPr>
          <w:color w:val="000000" w:themeColor="text1"/>
        </w:rPr>
        <w:br/>
      </w:r>
      <m:oMathPara>
        <m:oMath>
          <m:f>
            <m:fPr>
              <m:ctrlPr>
                <w:rPr>
                  <w:rFonts w:ascii="Cambria Math" w:eastAsia="Times New Roman" w:hAnsi="Cambria Math"/>
                  <w:color w:val="000000" w:themeColor="text1"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/>
                  <w:color w:val="000000" w:themeColor="text1"/>
                  <w:sz w:val="24"/>
                  <w:szCs w:val="24"/>
                </w:rPr>
                <m:t>27</m:t>
              </m:r>
            </m:num>
            <m:den>
              <m:r>
                <w:rPr>
                  <w:rFonts w:ascii="Cambria Math" w:eastAsia="Times New Roman" w:hAnsi="Cambria Math"/>
                  <w:color w:val="000000" w:themeColor="text1"/>
                  <w:sz w:val="24"/>
                  <w:szCs w:val="24"/>
                  <w:lang w:val="en-US"/>
                </w:rPr>
                <m:t>π</m:t>
              </m:r>
            </m:den>
          </m:f>
          <m:nary>
            <m:naryPr>
              <m:chr m:val="∬"/>
              <m:limLoc m:val="undOvr"/>
              <m:ctrlPr>
                <w:rPr>
                  <w:rFonts w:ascii="Cambria Math" w:eastAsia="Times New Roman" w:hAnsi="Cambria Math"/>
                  <w:color w:val="000000" w:themeColor="text1"/>
                  <w:sz w:val="24"/>
                  <w:szCs w:val="24"/>
                  <w:lang w:val="en-US"/>
                </w:rPr>
              </m:ctrlPr>
            </m:naryPr>
            <m:sub>
              <m:sSup>
                <m:sSupPr>
                  <m:ctrlPr>
                    <w:rPr>
                      <w:rFonts w:ascii="Cambria Math" w:eastAsia="Times New Roman" w:hAnsi="Cambria Math"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24"/>
                      <w:szCs w:val="24"/>
                    </w:rPr>
                    <m:t>9</m:t>
                  </m:r>
                  <m:r>
                    <w:rPr>
                      <w:rFonts w:ascii="Cambria Math" w:eastAsia="Times New Roman" w:hAnsi="Cambria Math"/>
                      <w:color w:val="000000" w:themeColor="text1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24"/>
                  <w:szCs w:val="24"/>
                </w:rPr>
                <m:t>+4</m:t>
              </m:r>
              <m:sSup>
                <m:sSupPr>
                  <m:ctrlPr>
                    <w:rPr>
                      <w:rFonts w:ascii="Cambria Math" w:eastAsia="Times New Roman" w:hAnsi="Cambria Math"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color w:val="000000" w:themeColor="text1"/>
                      <w:sz w:val="24"/>
                      <w:szCs w:val="24"/>
                      <w:lang w:val="en-US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24"/>
                  <w:szCs w:val="24"/>
                </w:rPr>
                <m:t>&lt;1</m:t>
              </m:r>
            </m:sub>
            <m:sup/>
            <m:e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24"/>
                      <w:szCs w:val="24"/>
                    </w:rPr>
                    <m:t>1-9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color w:val="000000" w:themeColor="text1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24"/>
                      <w:szCs w:val="24"/>
                    </w:rPr>
                    <m:t>-4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color w:val="000000" w:themeColor="text1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24"/>
                  <w:szCs w:val="24"/>
                  <w:lang w:val="en-US"/>
                </w:rPr>
                <m:t>d</m:t>
              </m:r>
              <m:r>
                <w:rPr>
                  <w:rFonts w:ascii="Cambria Math" w:eastAsia="Times New Roman" w:hAnsi="Cambria Math"/>
                  <w:color w:val="000000" w:themeColor="text1"/>
                  <w:sz w:val="24"/>
                  <w:szCs w:val="24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24"/>
                  <w:szCs w:val="24"/>
                  <w:lang w:val="en-US"/>
                </w:rPr>
                <m:t>d</m:t>
              </m:r>
              <m:r>
                <w:rPr>
                  <w:rFonts w:ascii="Cambria Math" w:eastAsia="Times New Roman" w:hAnsi="Cambria Math"/>
                  <w:color w:val="000000" w:themeColor="text1"/>
                  <w:sz w:val="24"/>
                  <w:szCs w:val="24"/>
                  <w:lang w:val="en-US"/>
                </w:rPr>
                <m:t>y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.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w:br/>
          </m:r>
        </m:oMath>
      </m:oMathPara>
      <w:r>
        <w:rPr>
          <w:rFonts w:ascii="Cambria Math" w:eastAsiaTheme="minorEastAsia" w:hAnsi="Cambria Math"/>
          <w:color w:val="000000" w:themeColor="text1"/>
        </w:rPr>
        <w:br/>
      </w:r>
    </w:p>
    <w:p w14:paraId="4471201B" w14:textId="77777777" w:rsidR="00306A56" w:rsidRPr="00306A56" w:rsidRDefault="009E42AD" w:rsidP="009E42AD">
      <w:pPr>
        <w:pStyle w:val="a3"/>
        <w:numPr>
          <w:ilvl w:val="0"/>
          <w:numId w:val="1"/>
        </w:numPr>
        <w:spacing w:after="0"/>
        <w:ind w:left="714"/>
        <w:rPr>
          <w:rFonts w:eastAsiaTheme="minorEastAsia"/>
          <w:color w:val="000000" w:themeColor="text1"/>
        </w:rPr>
      </w:pPr>
      <w:r w:rsidRPr="00306A56">
        <w:rPr>
          <w:color w:val="000000" w:themeColor="text1"/>
        </w:rPr>
        <w:t>Выберите правильное утверждение о сходимости ряда</w:t>
      </w:r>
      <w:r w:rsidRPr="00306A56">
        <w:rPr>
          <w:color w:val="000000" w:themeColor="text1"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color w:val="000000" w:themeColor="text1"/>
                </w:rPr>
              </m:ctrlPr>
            </m:naryPr>
            <m:sub>
              <m:r>
                <w:rPr>
                  <w:rFonts w:ascii="Cambria Math" w:hAnsi="Cambria Math"/>
                  <w:color w:val="000000" w:themeColor="text1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="Times New Roman" w:hAnsi="Cambria Math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color w:val="000000" w:themeColor="text1"/>
                          <w:sz w:val="28"/>
                          <w:szCs w:val="28"/>
                        </w:rPr>
                        <m:t>p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 xml:space="preserve"> sin</m:t>
              </m:r>
              <m:f>
                <m:fPr>
                  <m:ctrlPr>
                    <w:rPr>
                      <w:rFonts w:ascii="Cambria Math" w:eastAsia="Times New Roman" w:hAnsi="Cambria Math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 w:themeColor="text1"/>
                      <w:sz w:val="28"/>
                      <w:szCs w:val="28"/>
                    </w:rPr>
                    <m:t>n</m:t>
                  </m:r>
                </m:den>
              </m:f>
            </m:e>
          </m:nary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 xml:space="preserve"> :</m:t>
          </m:r>
          <m:r>
            <m:rPr>
              <m:sty m:val="p"/>
            </m:rPr>
            <w:rPr>
              <w:rFonts w:ascii="Cambria Math" w:hAnsi="Cambria Math"/>
              <w:color w:val="000000" w:themeColor="text1"/>
            </w:rPr>
            <w:br/>
          </m:r>
        </m:oMath>
      </m:oMathPara>
      <w:r w:rsidRPr="00306A56">
        <w:rPr>
          <w:color w:val="000000" w:themeColor="text1"/>
        </w:rPr>
        <w:t xml:space="preserve">1) Сходимость ряда не зависит от </w:t>
      </w:r>
      <m:oMath>
        <m:r>
          <w:rPr>
            <w:rFonts w:ascii="Cambria Math" w:hAnsi="Cambria Math"/>
            <w:color w:val="000000" w:themeColor="text1"/>
          </w:rPr>
          <m:t>p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.</m:t>
        </m:r>
      </m:oMath>
      <w:r w:rsidRPr="00306A56">
        <w:rPr>
          <w:rFonts w:eastAsiaTheme="minorEastAsia"/>
          <w:color w:val="000000" w:themeColor="text1"/>
        </w:rPr>
        <w:br/>
        <w:t xml:space="preserve">2) Ряд сходится </w:t>
      </w:r>
      <w:r w:rsidR="00306A56" w:rsidRPr="00306A56">
        <w:rPr>
          <w:rFonts w:eastAsiaTheme="minorEastAsia"/>
          <w:color w:val="000000" w:themeColor="text1"/>
        </w:rPr>
        <w:t>тогда и только тогда, когда</w:t>
      </w:r>
      <w:r w:rsidR="00306A56" w:rsidRPr="00367167">
        <w:rPr>
          <w:rFonts w:eastAsiaTheme="minorEastAsia"/>
          <w:i/>
          <w:color w:val="000000" w:themeColor="text1"/>
        </w:rPr>
        <w:t xml:space="preserve"> </w:t>
      </w:r>
      <m:oMath>
        <m:r>
          <w:rPr>
            <w:rFonts w:ascii="Cambria Math" w:eastAsiaTheme="minorEastAsia" w:hAnsi="Cambria Math"/>
            <w:color w:val="000000" w:themeColor="text1"/>
          </w:rPr>
          <m:t>p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</w:rPr>
          <m:t>&gt;1.</m:t>
        </m:r>
      </m:oMath>
      <w:r w:rsidRPr="00306A56">
        <w:rPr>
          <w:rFonts w:eastAsiaTheme="minorEastAsia"/>
          <w:color w:val="000000" w:themeColor="text1"/>
        </w:rPr>
        <w:br/>
        <w:t xml:space="preserve">3) </w:t>
      </w:r>
      <w:r w:rsidR="00306A56" w:rsidRPr="00306A56">
        <w:rPr>
          <w:rFonts w:eastAsiaTheme="minorEastAsia"/>
          <w:color w:val="000000" w:themeColor="text1"/>
        </w:rPr>
        <w:t xml:space="preserve">Ряд сходится тогда и только тогда, когда </w:t>
      </w:r>
      <m:oMath>
        <m:r>
          <w:rPr>
            <w:rFonts w:ascii="Cambria Math" w:eastAsiaTheme="minorEastAsia" w:hAnsi="Cambria Math"/>
            <w:color w:val="000000" w:themeColor="text1"/>
          </w:rPr>
          <m:t>p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</w:rPr>
          <m:t>&gt;0.</m:t>
        </m:r>
      </m:oMath>
      <w:r w:rsidRPr="00306A56">
        <w:rPr>
          <w:rFonts w:eastAsiaTheme="minorEastAsia"/>
          <w:color w:val="000000" w:themeColor="text1"/>
        </w:rPr>
        <w:br/>
        <w:t xml:space="preserve">4) </w:t>
      </w:r>
      <w:r w:rsidR="00306A56" w:rsidRPr="00306A56">
        <w:rPr>
          <w:rFonts w:eastAsiaTheme="minorEastAsia"/>
          <w:color w:val="000000" w:themeColor="text1"/>
        </w:rPr>
        <w:t xml:space="preserve">Ряд сходится тогда и только тогда, когда </w:t>
      </w:r>
      <m:oMath>
        <m:r>
          <w:rPr>
            <w:rFonts w:ascii="Cambria Math" w:eastAsiaTheme="minorEastAsia" w:hAnsi="Cambria Math"/>
            <w:color w:val="000000" w:themeColor="text1"/>
          </w:rPr>
          <m:t>p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</w:rPr>
          <m:t>≥1.</m:t>
        </m:r>
      </m:oMath>
    </w:p>
    <w:p w14:paraId="42E97A55" w14:textId="77777777" w:rsidR="00306A56" w:rsidRPr="00306A56" w:rsidRDefault="009E42AD" w:rsidP="00306A56">
      <w:pPr>
        <w:pStyle w:val="a3"/>
        <w:spacing w:after="0"/>
        <w:ind w:left="714"/>
        <w:rPr>
          <w:rFonts w:eastAsiaTheme="minorEastAsia"/>
          <w:color w:val="000000" w:themeColor="text1"/>
        </w:rPr>
      </w:pPr>
      <w:r w:rsidRPr="00306A56">
        <w:rPr>
          <w:rFonts w:eastAsiaTheme="minorEastAsia"/>
          <w:color w:val="000000" w:themeColor="text1"/>
        </w:rPr>
        <w:t xml:space="preserve">5) </w:t>
      </w:r>
      <w:r w:rsidR="00306A56" w:rsidRPr="00306A56">
        <w:rPr>
          <w:rFonts w:eastAsiaTheme="minorEastAsia"/>
          <w:color w:val="000000" w:themeColor="text1"/>
        </w:rPr>
        <w:t xml:space="preserve">Ряд сходится тогда и только тогда, когда </w:t>
      </w:r>
      <m:oMath>
        <m:r>
          <w:rPr>
            <w:rFonts w:ascii="Cambria Math" w:eastAsiaTheme="minorEastAsia" w:hAnsi="Cambria Math"/>
            <w:color w:val="000000" w:themeColor="text1"/>
          </w:rPr>
          <m:t>p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</w:rPr>
          <m:t>≥0.</m:t>
        </m:r>
      </m:oMath>
    </w:p>
    <w:p w14:paraId="1206F682" w14:textId="77777777" w:rsidR="009E42AD" w:rsidRPr="00306A56" w:rsidRDefault="009E42AD" w:rsidP="00306A56">
      <w:pPr>
        <w:pStyle w:val="a3"/>
        <w:spacing w:after="0"/>
        <w:ind w:left="714"/>
        <w:rPr>
          <w:rFonts w:eastAsiaTheme="minorEastAsia"/>
          <w:color w:val="000000" w:themeColor="text1"/>
        </w:rPr>
      </w:pPr>
    </w:p>
    <w:p w14:paraId="12F5393A" w14:textId="77777777" w:rsidR="009E42AD" w:rsidRPr="00AF6CA2" w:rsidRDefault="009E42AD" w:rsidP="009E42AD">
      <w:pPr>
        <w:pStyle w:val="a3"/>
        <w:rPr>
          <w:color w:val="000000" w:themeColor="text1"/>
        </w:rPr>
      </w:pPr>
    </w:p>
    <w:p w14:paraId="64A12C80" w14:textId="77777777" w:rsidR="009E42AD" w:rsidRPr="00AF6CA2" w:rsidRDefault="00C64336" w:rsidP="009E42AD">
      <w:pPr>
        <w:pStyle w:val="a3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Пусть </w:t>
      </w:r>
      <m:oMath>
        <m:r>
          <w:rPr>
            <w:rFonts w:ascii="Cambria Math" w:eastAsiaTheme="minorEastAsia" w:hAnsi="Cambria Math"/>
            <w:color w:val="000000" w:themeColor="text1"/>
          </w:rPr>
          <m:t>y</m:t>
        </m:r>
        <m:d>
          <m:dPr>
            <m:ctrlPr>
              <w:rPr>
                <w:rFonts w:ascii="Cambria Math" w:eastAsiaTheme="minorEastAsia" w:hAnsi="Cambria Math"/>
                <w:color w:val="000000" w:themeColor="text1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lang w:val="en-US"/>
              </w:rPr>
              <m:t>x</m:t>
            </m:r>
          </m:e>
        </m:d>
      </m:oMath>
      <w:r w:rsidR="008271DE">
        <w:rPr>
          <w:rFonts w:eastAsiaTheme="minorEastAsia"/>
          <w:color w:val="000000" w:themeColor="text1"/>
        </w:rPr>
        <w:t xml:space="preserve"> </w:t>
      </w:r>
      <w:r w:rsidRPr="00C64336">
        <w:rPr>
          <w:rFonts w:eastAsiaTheme="minorEastAsia"/>
          <w:color w:val="000000" w:themeColor="text1"/>
        </w:rPr>
        <w:t>–</w:t>
      </w:r>
      <w:r w:rsidR="008271DE">
        <w:rPr>
          <w:rFonts w:eastAsiaTheme="minorEastAsia"/>
          <w:color w:val="000000" w:themeColor="text1"/>
        </w:rPr>
        <w:t xml:space="preserve"> </w:t>
      </w:r>
      <w:r w:rsidR="006B1559">
        <w:rPr>
          <w:color w:val="000000" w:themeColor="text1"/>
        </w:rPr>
        <w:t>р</w:t>
      </w:r>
      <w:r w:rsidR="009E42AD" w:rsidRPr="00AF6CA2">
        <w:rPr>
          <w:color w:val="000000" w:themeColor="text1"/>
        </w:rPr>
        <w:t>еш</w:t>
      </w:r>
      <w:r w:rsidR="006B1559">
        <w:rPr>
          <w:color w:val="000000" w:themeColor="text1"/>
        </w:rPr>
        <w:t xml:space="preserve">ение </w:t>
      </w:r>
      <w:r w:rsidR="009E42AD" w:rsidRPr="00AF6CA2">
        <w:rPr>
          <w:color w:val="000000" w:themeColor="text1"/>
        </w:rPr>
        <w:t>дифференциально</w:t>
      </w:r>
      <w:r w:rsidR="006B1559">
        <w:rPr>
          <w:color w:val="000000" w:themeColor="text1"/>
        </w:rPr>
        <w:t>го</w:t>
      </w:r>
      <w:r w:rsidR="009E42AD" w:rsidRPr="00AF6CA2">
        <w:rPr>
          <w:color w:val="000000" w:themeColor="text1"/>
        </w:rPr>
        <w:t xml:space="preserve"> уравнени</w:t>
      </w:r>
      <w:r w:rsidR="006B1559">
        <w:rPr>
          <w:color w:val="000000" w:themeColor="text1"/>
        </w:rPr>
        <w:t>я</w:t>
      </w:r>
      <w:r w:rsidR="009E42AD" w:rsidRPr="00AF6CA2">
        <w:rPr>
          <w:color w:val="000000" w:themeColor="text1"/>
        </w:rPr>
        <w:br/>
      </w:r>
      <m:oMathPara>
        <m:oMath>
          <m:sSup>
            <m:sSupPr>
              <m:ctrlPr>
                <w:rPr>
                  <w:rFonts w:ascii="Cambria Math" w:hAnsi="Cambria Math"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''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-3</m:t>
          </m:r>
          <m:sSup>
            <m:sSupPr>
              <m:ctrlPr>
                <w:rPr>
                  <w:rFonts w:ascii="Cambria Math" w:hAnsi="Cambria Math"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+2</m:t>
          </m:r>
          <m:r>
            <w:rPr>
              <w:rFonts w:ascii="Cambria Math" w:hAnsi="Cambria Math"/>
              <w:color w:val="000000" w:themeColor="text1"/>
            </w:rPr>
            <m:t>y</m:t>
          </m:r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=0,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</w:rPr>
            <w:br/>
          </m:r>
        </m:oMath>
      </m:oMathPara>
      <w:r w:rsidR="006B1559">
        <w:rPr>
          <w:color w:val="000000" w:themeColor="text1"/>
        </w:rPr>
        <w:t xml:space="preserve">удовлетворяющее </w:t>
      </w:r>
      <w:r w:rsidR="009E42AD" w:rsidRPr="00AF6CA2">
        <w:rPr>
          <w:color w:val="000000" w:themeColor="text1"/>
        </w:rPr>
        <w:t>условиям</w:t>
      </w:r>
      <w:r w:rsidR="006B1559"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y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>=</m:t>
        </m:r>
        <m:sSup>
          <m:sSupPr>
            <m:ctrlPr>
              <w:rPr>
                <w:rFonts w:ascii="Cambria Math" w:hAnsi="Cambria Math"/>
                <w:color w:val="000000" w:themeColor="text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</w:rPr>
          <m:t>,</m:t>
        </m:r>
        <m:sSup>
          <m:sSupPr>
            <m:ctrlPr>
              <w:rPr>
                <w:rFonts w:ascii="Cambria Math" w:eastAsiaTheme="minorEastAsia" w:hAnsi="Cambria Math"/>
                <w:color w:val="000000" w:themeColor="text1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</w:rPr>
              <m:t xml:space="preserve"> 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</w:rPr>
              <m:t>1</m:t>
            </m:r>
          </m:e>
        </m:d>
        <m:r>
          <m:rPr>
            <m:sty m:val="p"/>
          </m:rPr>
          <w:rPr>
            <w:rFonts w:ascii="Cambria Math" w:eastAsiaTheme="minorEastAsia" w:hAnsi="Cambria Math"/>
            <w:color w:val="000000" w:themeColor="text1"/>
          </w:rPr>
          <m:t>=2</m:t>
        </m:r>
        <m:sSup>
          <m:sSupPr>
            <m:ctrlPr>
              <w:rPr>
                <w:rFonts w:ascii="Cambria Math" w:hAnsi="Cambria Math"/>
                <w:color w:val="000000" w:themeColor="text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</m:oMath>
      <w:r>
        <w:rPr>
          <w:rFonts w:eastAsiaTheme="minorEastAsia"/>
          <w:color w:val="000000" w:themeColor="text1"/>
        </w:rPr>
        <w:t xml:space="preserve">. Найти </w:t>
      </w:r>
      <m:oMath>
        <m:r>
          <w:rPr>
            <w:rFonts w:ascii="Cambria Math" w:eastAsiaTheme="minorEastAsia" w:hAnsi="Cambria Math"/>
            <w:color w:val="000000" w:themeColor="text1"/>
          </w:rPr>
          <m:t>y'</m:t>
        </m:r>
        <m:d>
          <m:dPr>
            <m:ctrlPr>
              <w:rPr>
                <w:rFonts w:ascii="Cambria Math" w:eastAsiaTheme="minorEastAsia" w:hAnsi="Cambria Math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</w:rPr>
              <m:t>0</m:t>
            </m:r>
          </m:e>
        </m:d>
        <m:r>
          <m:rPr>
            <m:sty m:val="p"/>
          </m:rPr>
          <w:rPr>
            <w:rFonts w:ascii="Cambria Math" w:eastAsiaTheme="minorEastAsia" w:hAnsi="Cambria Math"/>
            <w:color w:val="000000" w:themeColor="text1"/>
          </w:rPr>
          <m:t>.</m:t>
        </m:r>
      </m:oMath>
      <w:r w:rsidR="009E42AD" w:rsidRPr="00AF6CA2">
        <w:rPr>
          <w:rFonts w:eastAsiaTheme="minorEastAsia"/>
          <w:color w:val="000000" w:themeColor="text1"/>
        </w:rPr>
        <w:br/>
      </w:r>
    </w:p>
    <w:p w14:paraId="7FA585A6" w14:textId="0C053914" w:rsidR="00F17FA0" w:rsidRDefault="00F17FA0" w:rsidP="009E42AD">
      <w:pPr>
        <w:pStyle w:val="a3"/>
        <w:rPr>
          <w:color w:val="000000" w:themeColor="text1"/>
          <w:lang w:val="en-US"/>
        </w:rPr>
      </w:pPr>
    </w:p>
    <w:p w14:paraId="6FED40D6" w14:textId="2D974B04" w:rsidR="00F17FA0" w:rsidRPr="00ED268D" w:rsidRDefault="00F17FA0" w:rsidP="00F17FA0">
      <w:pPr>
        <w:pStyle w:val="a3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Найти</w:t>
      </w:r>
      <w:r w:rsidRPr="00ED268D">
        <w:rPr>
          <w:color w:val="000000" w:themeColor="text1"/>
        </w:rPr>
        <w:t xml:space="preserve"> предел</w:t>
      </w:r>
    </w:p>
    <w:p w14:paraId="7BDD3D09" w14:textId="77777777" w:rsidR="00F17FA0" w:rsidRPr="00C135D3" w:rsidRDefault="001C4AF7" w:rsidP="00F17FA0">
      <w:pPr>
        <w:pStyle w:val="a3"/>
        <w:rPr>
          <w:i/>
          <w:color w:val="000000" w:themeColor="text1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000000" w:themeColor="text1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2x</m:t>
                      </m:r>
                    </m:e>
                  </m:func>
                  <m:r>
                    <w:rPr>
                      <w:rFonts w:ascii="Cambria Math" w:hAnsi="Cambria Math"/>
                      <w:color w:val="000000" w:themeColor="text1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tg</m:t>
                  </m:r>
                  <m:r>
                    <w:rPr>
                      <w:rFonts w:ascii="Cambria Math" w:hAnsi="Cambria Math"/>
                      <w:color w:val="000000" w:themeColor="text1"/>
                    </w:rPr>
                    <m:t xml:space="preserve"> 6x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color w:val="000000" w:themeColor="text1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2x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-1</m:t>
                  </m:r>
                </m:den>
              </m:f>
            </m:e>
          </m:func>
          <m:r>
            <w:rPr>
              <w:rFonts w:ascii="Cambria Math" w:hAnsi="Cambria Math"/>
              <w:color w:val="000000" w:themeColor="text1"/>
            </w:rPr>
            <m:t xml:space="preserve"> .</m:t>
          </m:r>
        </m:oMath>
      </m:oMathPara>
    </w:p>
    <w:p w14:paraId="5436679E" w14:textId="77777777" w:rsidR="00F17FA0" w:rsidRDefault="00F17FA0" w:rsidP="00F17FA0">
      <w:pPr>
        <w:pStyle w:val="a3"/>
        <w:rPr>
          <w:color w:val="000000" w:themeColor="text1"/>
        </w:rPr>
      </w:pPr>
    </w:p>
    <w:p w14:paraId="408E54D2" w14:textId="3E61EB8B" w:rsidR="00332462" w:rsidRPr="001C4AF7" w:rsidRDefault="00332462" w:rsidP="009D4E9A">
      <w:pPr>
        <w:pStyle w:val="a3"/>
        <w:numPr>
          <w:ilvl w:val="0"/>
          <w:numId w:val="1"/>
        </w:numPr>
        <w:rPr>
          <w:color w:val="000000" w:themeColor="text1"/>
        </w:rPr>
      </w:pPr>
      <w:r w:rsidRPr="001C4AF7">
        <w:rPr>
          <w:color w:val="000000" w:themeColor="text1"/>
        </w:rPr>
        <w:t xml:space="preserve">Найти двенадцатую производную функции </w:t>
      </w:r>
      <m:oMath>
        <m:r>
          <w:rPr>
            <w:rFonts w:ascii="Cambria Math" w:hAnsi="Cambria Math"/>
            <w:color w:val="000000" w:themeColor="text1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  <m:r>
          <w:rPr>
            <w:rFonts w:ascii="Cambria Math" w:hAnsi="Cambria Math"/>
            <w:color w:val="000000" w:themeColor="text1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(1+x)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3</m:t>
            </m:r>
          </m:sup>
        </m:sSup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sin</m:t>
            </m:r>
          </m:fName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func>
      </m:oMath>
      <w:r w:rsidRPr="001C4AF7">
        <w:rPr>
          <w:rFonts w:eastAsiaTheme="minorEastAsia"/>
          <w:color w:val="000000" w:themeColor="text1"/>
        </w:rPr>
        <w:t xml:space="preserve"> в точке </w:t>
      </w:r>
      <m:oMath>
        <m:r>
          <w:rPr>
            <w:rFonts w:ascii="Cambria Math" w:eastAsiaTheme="minorEastAsia" w:hAnsi="Cambria Math"/>
            <w:color w:val="000000" w:themeColor="text1"/>
          </w:rPr>
          <m:t>x=0</m:t>
        </m:r>
      </m:oMath>
      <w:r w:rsidRPr="001C4AF7">
        <w:rPr>
          <w:rFonts w:eastAsiaTheme="minorEastAsia"/>
          <w:color w:val="000000" w:themeColor="text1"/>
        </w:rPr>
        <w:br/>
      </w:r>
      <w:r w:rsidRPr="001C4AF7">
        <w:rPr>
          <w:color w:val="000000" w:themeColor="text1"/>
        </w:rPr>
        <w:br/>
      </w:r>
    </w:p>
    <w:p w14:paraId="6AD6A2A9" w14:textId="1F87F140" w:rsidR="00332462" w:rsidRPr="001C4AF7" w:rsidRDefault="00B7414B" w:rsidP="00CD69E3">
      <w:pPr>
        <w:pStyle w:val="a3"/>
        <w:numPr>
          <w:ilvl w:val="0"/>
          <w:numId w:val="1"/>
        </w:numPr>
        <w:rPr>
          <w:color w:val="000000" w:themeColor="text1"/>
        </w:rPr>
      </w:pPr>
      <w:r w:rsidRPr="001C4AF7">
        <w:rPr>
          <w:color w:val="000000" w:themeColor="text1"/>
        </w:rPr>
        <w:t xml:space="preserve">В правой прямоугольной системе координат в евклидовом пространстве заданы координаты точек </w:t>
      </w:r>
      <m:oMath>
        <m:r>
          <w:rPr>
            <w:rFonts w:ascii="Cambria Math" w:hAnsi="Cambria Math"/>
            <w:color w:val="000000" w:themeColor="text1"/>
          </w:rPr>
          <m:t>A=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1,-2,0</m:t>
            </m:r>
          </m:e>
        </m:d>
        <m:r>
          <w:rPr>
            <w:rFonts w:ascii="Cambria Math" w:hAnsi="Cambria Math"/>
            <w:color w:val="000000" w:themeColor="text1"/>
          </w:rPr>
          <m:t>, B=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-4,0,2</m:t>
            </m:r>
          </m:e>
        </m:d>
        <m:r>
          <w:rPr>
            <w:rFonts w:ascii="Cambria Math" w:hAnsi="Cambria Math"/>
            <w:color w:val="000000" w:themeColor="text1"/>
          </w:rPr>
          <m:t xml:space="preserve">, C=(0,5,1), </m:t>
        </m:r>
        <m:r>
          <w:rPr>
            <w:rFonts w:ascii="Cambria Math" w:hAnsi="Cambria Math"/>
            <w:color w:val="000000" w:themeColor="text1"/>
            <w:lang w:val="en-US"/>
          </w:rPr>
          <m:t>D</m:t>
        </m:r>
        <m:r>
          <w:rPr>
            <w:rFonts w:ascii="Cambria Math" w:hAnsi="Cambria Math"/>
            <w:color w:val="000000" w:themeColor="text1"/>
          </w:rPr>
          <m:t>=(-1,1,1)</m:t>
        </m:r>
      </m:oMath>
      <w:r w:rsidRPr="001C4AF7">
        <w:rPr>
          <w:rFonts w:eastAsiaTheme="minorEastAsia"/>
          <w:color w:val="000000" w:themeColor="text1"/>
        </w:rPr>
        <w:t>. Най</w:t>
      </w:r>
      <w:r w:rsidR="00D57702" w:rsidRPr="001C4AF7">
        <w:rPr>
          <w:rFonts w:eastAsiaTheme="minorEastAsia"/>
          <w:color w:val="000000" w:themeColor="text1"/>
        </w:rPr>
        <w:t xml:space="preserve">дите расстояние от точки </w:t>
      </w:r>
      <m:oMath>
        <m:r>
          <w:rPr>
            <w:rFonts w:ascii="Cambria Math" w:hAnsi="Cambria Math"/>
            <w:color w:val="000000" w:themeColor="text1"/>
            <w:lang w:val="en-US"/>
          </w:rPr>
          <m:t>D</m:t>
        </m:r>
        <m:r>
          <w:rPr>
            <w:rFonts w:ascii="Cambria Math" w:hAnsi="Cambria Math"/>
            <w:color w:val="000000" w:themeColor="text1"/>
          </w:rPr>
          <m:t xml:space="preserve"> </m:t>
        </m:r>
      </m:oMath>
      <w:r w:rsidR="00D57702" w:rsidRPr="001C4AF7">
        <w:rPr>
          <w:rFonts w:eastAsiaTheme="minorEastAsia"/>
          <w:color w:val="000000" w:themeColor="text1"/>
        </w:rPr>
        <w:t xml:space="preserve">до плоскости </w:t>
      </w:r>
      <m:oMath>
        <m:r>
          <w:rPr>
            <w:rFonts w:ascii="Cambria Math" w:hAnsi="Cambria Math"/>
            <w:color w:val="000000" w:themeColor="text1"/>
          </w:rPr>
          <m:t>ABC</m:t>
        </m:r>
      </m:oMath>
      <w:r w:rsidR="00D57702" w:rsidRPr="001C4AF7">
        <w:rPr>
          <w:rFonts w:eastAsiaTheme="minorEastAsia"/>
          <w:color w:val="000000" w:themeColor="text1"/>
        </w:rPr>
        <w:t>.</w:t>
      </w:r>
      <w:r w:rsidRPr="001C4AF7">
        <w:rPr>
          <w:rFonts w:eastAsiaTheme="minorEastAsia"/>
          <w:color w:val="000000" w:themeColor="text1"/>
        </w:rPr>
        <w:br/>
      </w:r>
      <w:r w:rsidRPr="001C4AF7">
        <w:rPr>
          <w:rFonts w:eastAsiaTheme="minorEastAsia"/>
          <w:color w:val="000000" w:themeColor="text1"/>
        </w:rPr>
        <w:br/>
      </w:r>
    </w:p>
    <w:p w14:paraId="62EF7B59" w14:textId="23E16040" w:rsidR="00ED268D" w:rsidRDefault="00ED268D" w:rsidP="00ED268D">
      <w:pPr>
        <w:pStyle w:val="a3"/>
        <w:numPr>
          <w:ilvl w:val="0"/>
          <w:numId w:val="1"/>
        </w:numPr>
        <w:rPr>
          <w:color w:val="000000" w:themeColor="text1"/>
        </w:rPr>
      </w:pPr>
      <w:r w:rsidRPr="008705BA">
        <w:rPr>
          <w:rFonts w:eastAsiaTheme="minorEastAsia"/>
          <w:color w:val="000000" w:themeColor="text1"/>
        </w:rPr>
        <w:t>Най</w:t>
      </w:r>
      <w:r>
        <w:rPr>
          <w:rFonts w:eastAsiaTheme="minorEastAsia"/>
          <w:color w:val="000000" w:themeColor="text1"/>
        </w:rPr>
        <w:t xml:space="preserve">дите </w:t>
      </w:r>
      <w:r w:rsidRPr="008705BA">
        <w:rPr>
          <w:rFonts w:eastAsiaTheme="minorEastAsia"/>
          <w:color w:val="000000" w:themeColor="text1"/>
        </w:rPr>
        <w:t>ранг матрицы</w:t>
      </w:r>
      <w:r w:rsidRPr="008705BA">
        <w:rPr>
          <w:rFonts w:eastAsiaTheme="minorEastAsia"/>
          <w:color w:val="000000" w:themeColor="text1"/>
        </w:rPr>
        <w:br/>
      </w:r>
      <m:oMathPara>
        <m:oMath>
          <m:d>
            <m:dPr>
              <m:ctrlPr>
                <w:rPr>
                  <w:rFonts w:ascii="Cambria Math" w:hAnsi="Cambria Math"/>
                  <w:color w:val="000000" w:themeColor="text1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1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3</m:t>
                          </m:r>
                        </m:e>
                      </m:mr>
                    </m:m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color w:val="000000" w:themeColor="text1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1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2</m:t>
                          </m:r>
                        </m:e>
                      </m:mr>
                    </m:m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  <w:color w:val="000000" w:themeColor="text1"/>
            </w:rPr>
            <w:br/>
          </m:r>
        </m:oMath>
      </m:oMathPara>
    </w:p>
    <w:p w14:paraId="185BED1C" w14:textId="77777777" w:rsidR="00ED268D" w:rsidRPr="00271FA2" w:rsidRDefault="00ED268D" w:rsidP="00ED268D">
      <w:pPr>
        <w:pStyle w:val="a3"/>
        <w:numPr>
          <w:ilvl w:val="0"/>
          <w:numId w:val="19"/>
        </w:numPr>
        <w:rPr>
          <w:color w:val="000000" w:themeColor="text1"/>
        </w:rPr>
      </w:pPr>
      <w:r>
        <w:rPr>
          <w:color w:val="000000" w:themeColor="text1"/>
        </w:rPr>
        <w:t>4</w:t>
      </w:r>
    </w:p>
    <w:p w14:paraId="19A4149B" w14:textId="77777777" w:rsidR="00ED268D" w:rsidRPr="00271FA2" w:rsidRDefault="00ED268D" w:rsidP="00ED268D">
      <w:pPr>
        <w:pStyle w:val="a3"/>
        <w:numPr>
          <w:ilvl w:val="0"/>
          <w:numId w:val="19"/>
        </w:numPr>
        <w:rPr>
          <w:color w:val="000000" w:themeColor="text1"/>
        </w:rPr>
      </w:pPr>
      <w:r>
        <w:rPr>
          <w:color w:val="000000" w:themeColor="text1"/>
        </w:rPr>
        <w:t>3</w:t>
      </w:r>
    </w:p>
    <w:p w14:paraId="46B73215" w14:textId="77777777" w:rsidR="00ED268D" w:rsidRPr="00271FA2" w:rsidRDefault="00ED268D" w:rsidP="00ED268D">
      <w:pPr>
        <w:pStyle w:val="a3"/>
        <w:numPr>
          <w:ilvl w:val="0"/>
          <w:numId w:val="19"/>
        </w:numPr>
        <w:rPr>
          <w:color w:val="000000" w:themeColor="text1"/>
        </w:rPr>
      </w:pPr>
      <w:r>
        <w:rPr>
          <w:color w:val="000000" w:themeColor="text1"/>
        </w:rPr>
        <w:lastRenderedPageBreak/>
        <w:t>1</w:t>
      </w:r>
    </w:p>
    <w:p w14:paraId="7D093D2C" w14:textId="77777777" w:rsidR="00ED268D" w:rsidRDefault="00ED268D" w:rsidP="00ED268D">
      <w:pPr>
        <w:pStyle w:val="a3"/>
        <w:numPr>
          <w:ilvl w:val="0"/>
          <w:numId w:val="19"/>
        </w:numPr>
        <w:rPr>
          <w:color w:val="000000" w:themeColor="text1"/>
        </w:rPr>
      </w:pPr>
      <w:r>
        <w:rPr>
          <w:color w:val="000000" w:themeColor="text1"/>
        </w:rPr>
        <w:t>0</w:t>
      </w:r>
    </w:p>
    <w:p w14:paraId="667CB040" w14:textId="77777777" w:rsidR="00ED268D" w:rsidRDefault="00ED268D" w:rsidP="00ED268D">
      <w:pPr>
        <w:pStyle w:val="a3"/>
        <w:numPr>
          <w:ilvl w:val="0"/>
          <w:numId w:val="19"/>
        </w:numPr>
        <w:rPr>
          <w:color w:val="000000" w:themeColor="text1"/>
        </w:rPr>
      </w:pPr>
      <w:r>
        <w:rPr>
          <w:color w:val="000000" w:themeColor="text1"/>
        </w:rPr>
        <w:t>2</w:t>
      </w:r>
    </w:p>
    <w:p w14:paraId="58827D69" w14:textId="77777777" w:rsidR="00ED268D" w:rsidRPr="008705BA" w:rsidRDefault="00ED268D" w:rsidP="00ED268D">
      <w:pPr>
        <w:pStyle w:val="a3"/>
        <w:rPr>
          <w:color w:val="000000" w:themeColor="text1"/>
        </w:rPr>
      </w:pPr>
    </w:p>
    <w:p w14:paraId="0AD59FD1" w14:textId="77777777" w:rsidR="009E42AD" w:rsidRPr="00C64336" w:rsidRDefault="009E42AD" w:rsidP="009E42AD">
      <w:pPr>
        <w:pStyle w:val="a3"/>
        <w:rPr>
          <w:color w:val="000000" w:themeColor="text1"/>
        </w:rPr>
      </w:pPr>
    </w:p>
    <w:p w14:paraId="7D6DFF2F" w14:textId="57680C8E" w:rsidR="00332462" w:rsidRPr="00332462" w:rsidRDefault="00332462" w:rsidP="00332462">
      <w:pPr>
        <w:pStyle w:val="a3"/>
        <w:numPr>
          <w:ilvl w:val="0"/>
          <w:numId w:val="1"/>
        </w:numPr>
        <w:rPr>
          <w:color w:val="000000" w:themeColor="text1"/>
        </w:rPr>
      </w:pPr>
      <w:r w:rsidRPr="00332462">
        <w:rPr>
          <w:color w:val="000000"/>
        </w:rPr>
        <w:t>Найдите нормальный вид квадратичной формы над полем вещественных чисел</w:t>
      </w:r>
    </w:p>
    <w:p w14:paraId="7FE3B77D" w14:textId="77777777" w:rsidR="00332462" w:rsidRPr="003771CB" w:rsidRDefault="001C4AF7" w:rsidP="00332462">
      <w:pPr>
        <w:ind w:left="360"/>
        <w:jc w:val="center"/>
        <w:rPr>
          <w:iCs/>
          <w:color w:val="000000" w:themeColor="text1"/>
        </w:rPr>
      </w:pPr>
      <m:oMathPara>
        <m:oMath>
          <m:sSubSup>
            <m:sSubSupPr>
              <m:ctrlPr>
                <w:rPr>
                  <w:rFonts w:ascii="Cambria Math" w:eastAsia="Times New Roman" w:hAnsi="Cambria Math"/>
                  <w:i/>
                  <w:iCs/>
                  <w:color w:val="000000"/>
                </w:rPr>
              </m:ctrlPr>
            </m:sSubSupPr>
            <m:e>
              <m:r>
                <w:rPr>
                  <w:rFonts w:ascii="Cambria Math" w:eastAsia="Times New Roman" w:hAnsi="Cambria Math"/>
                  <w:color w:val="000000"/>
                </w:rPr>
                <m:t>2</m:t>
              </m:r>
              <m:r>
                <w:rPr>
                  <w:rFonts w:ascii="Cambria Math" w:eastAsia="Times New Roman" w:hAnsi="Cambria Math"/>
                  <w:color w:val="000000"/>
                  <w:lang w:val="en-US"/>
                </w:rPr>
                <m:t>x</m:t>
              </m:r>
            </m:e>
            <m:sub>
              <m:r>
                <w:rPr>
                  <w:rFonts w:ascii="Cambria Math" w:eastAsia="Times New Roman" w:hAnsi="Cambria Math"/>
                  <w:color w:val="000000"/>
                </w:rPr>
                <m:t>1</m:t>
              </m:r>
            </m:sub>
            <m:sup>
              <m:r>
                <w:rPr>
                  <w:rFonts w:ascii="Cambria Math" w:eastAsia="Times New Roman" w:hAnsi="Cambria Math"/>
                  <w:color w:val="000000"/>
                </w:rPr>
                <m:t>2</m:t>
              </m:r>
            </m:sup>
          </m:sSubSup>
          <m:r>
            <w:rPr>
              <w:rFonts w:ascii="Cambria Math" w:eastAsia="Times New Roman" w:hAnsi="Cambria Math"/>
              <w:color w:val="000000"/>
            </w:rPr>
            <m:t>+9</m:t>
          </m:r>
          <m:sSubSup>
            <m:sSubSupPr>
              <m:ctrlPr>
                <w:rPr>
                  <w:rFonts w:ascii="Cambria Math" w:eastAsia="Times New Roman" w:hAnsi="Cambria Math"/>
                  <w:i/>
                  <w:iCs/>
                  <w:color w:val="000000"/>
                </w:rPr>
              </m:ctrlPr>
            </m:sSubSupPr>
            <m:e>
              <m:r>
                <w:rPr>
                  <w:rFonts w:ascii="Cambria Math" w:eastAsia="Times New Roman" w:hAnsi="Cambria Math"/>
                  <w:color w:val="000000"/>
                  <w:lang w:val="en-US"/>
                </w:rPr>
                <m:t>x</m:t>
              </m:r>
            </m:e>
            <m:sub>
              <m:r>
                <w:rPr>
                  <w:rFonts w:ascii="Cambria Math" w:eastAsia="Times New Roman" w:hAnsi="Cambria Math"/>
                  <w:color w:val="000000"/>
                </w:rPr>
                <m:t>2</m:t>
              </m:r>
            </m:sub>
            <m:sup>
              <m:r>
                <w:rPr>
                  <w:rFonts w:ascii="Cambria Math" w:eastAsia="Times New Roman" w:hAnsi="Cambria Math"/>
                  <w:color w:val="000000"/>
                </w:rPr>
                <m:t>2</m:t>
              </m:r>
            </m:sup>
          </m:sSubSup>
          <m:r>
            <w:rPr>
              <w:rFonts w:ascii="Cambria Math" w:eastAsia="Times New Roman" w:hAnsi="Cambria Math"/>
              <w:color w:val="000000"/>
            </w:rPr>
            <m:t>+19</m:t>
          </m:r>
          <m:sSubSup>
            <m:sSubSupPr>
              <m:ctrlPr>
                <w:rPr>
                  <w:rFonts w:ascii="Cambria Math" w:eastAsia="Times New Roman" w:hAnsi="Cambria Math"/>
                  <w:i/>
                  <w:iCs/>
                  <w:color w:val="000000"/>
                </w:rPr>
              </m:ctrlPr>
            </m:sSubSupPr>
            <m:e>
              <m:r>
                <w:rPr>
                  <w:rFonts w:ascii="Cambria Math" w:eastAsia="Times New Roman" w:hAnsi="Cambria Math"/>
                  <w:color w:val="000000"/>
                  <w:lang w:val="en-US"/>
                </w:rPr>
                <m:t>x</m:t>
              </m:r>
            </m:e>
            <m:sub>
              <m:r>
                <w:rPr>
                  <w:rFonts w:ascii="Cambria Math" w:eastAsia="Times New Roman" w:hAnsi="Cambria Math"/>
                  <w:color w:val="000000"/>
                </w:rPr>
                <m:t>3</m:t>
              </m:r>
            </m:sub>
            <m:sup>
              <m:r>
                <w:rPr>
                  <w:rFonts w:ascii="Cambria Math" w:eastAsia="Times New Roman" w:hAnsi="Cambria Math"/>
                  <w:color w:val="000000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color w:val="000000"/>
            </w:rPr>
            <m:t>+8</m:t>
          </m:r>
          <m:sSub>
            <m:sSubPr>
              <m:ctrlPr>
                <w:rPr>
                  <w:rFonts w:ascii="Cambria Math" w:eastAsia="Times New Roman" w:hAnsi="Cambria Math"/>
                  <w:iCs/>
                  <w:color w:val="00000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</w:rPr>
                <m:t>1</m:t>
              </m:r>
            </m:sub>
          </m:sSub>
          <m:sSub>
            <m:sSubPr>
              <m:ctrlPr>
                <w:rPr>
                  <w:rFonts w:ascii="Cambria Math" w:eastAsia="Times New Roman" w:hAnsi="Cambria Math"/>
                  <w:iCs/>
                  <w:color w:val="00000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/>
            </w:rPr>
            <m:t>+4</m:t>
          </m:r>
          <m:sSub>
            <m:sSubPr>
              <m:ctrlPr>
                <w:rPr>
                  <w:rFonts w:ascii="Cambria Math" w:eastAsia="Times New Roman" w:hAnsi="Cambria Math"/>
                  <w:iCs/>
                  <w:color w:val="00000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</w:rPr>
                <m:t>1</m:t>
              </m:r>
            </m:sub>
          </m:sSub>
          <m:sSub>
            <m:sSubPr>
              <m:ctrlPr>
                <w:rPr>
                  <w:rFonts w:ascii="Cambria Math" w:eastAsia="Times New Roman" w:hAnsi="Cambria Math"/>
                  <w:iCs/>
                  <w:color w:val="00000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</w:rPr>
                <m:t>3</m:t>
              </m:r>
            </m:sub>
          </m:sSub>
        </m:oMath>
      </m:oMathPara>
    </w:p>
    <w:p w14:paraId="3D166DFD" w14:textId="77777777" w:rsidR="00332462" w:rsidRPr="00D0054E" w:rsidRDefault="001C4AF7" w:rsidP="00332462">
      <w:pPr>
        <w:pStyle w:val="a3"/>
        <w:numPr>
          <w:ilvl w:val="0"/>
          <w:numId w:val="21"/>
        </w:numPr>
        <w:rPr>
          <w:rFonts w:ascii="Cambria Math" w:hAnsi="Cambria Math"/>
          <w:color w:val="000000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sSubSupPr>
          <m:e>
            <m:r>
              <w:rPr>
                <w:rFonts w:ascii="Cambria Math" w:hAnsi="Cambria Math"/>
                <w:color w:val="000000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1</m:t>
            </m:r>
          </m:sub>
          <m:sup>
            <m:r>
              <w:rPr>
                <w:rFonts w:ascii="Cambria Math" w:hAnsi="Cambria Math"/>
                <w:color w:val="000000"/>
                <w:lang w:val="en-US"/>
              </w:rPr>
              <m:t>2</m:t>
            </m:r>
          </m:sup>
        </m:sSubSup>
        <m:r>
          <w:rPr>
            <w:rFonts w:ascii="Cambria Math" w:hAnsi="Cambria Math"/>
            <w:color w:val="000000"/>
          </w:rPr>
          <m:t>-</m:t>
        </m:r>
        <m:sSubSup>
          <m:sSubSupPr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sSubSupPr>
          <m:e>
            <m:r>
              <w:rPr>
                <w:rFonts w:ascii="Cambria Math" w:hAnsi="Cambria Math"/>
                <w:color w:val="000000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2</m:t>
            </m:r>
          </m:sub>
          <m:sup>
            <m:r>
              <w:rPr>
                <w:rFonts w:ascii="Cambria Math" w:hAnsi="Cambria Math"/>
                <w:color w:val="000000"/>
                <w:lang w:val="en-US"/>
              </w:rPr>
              <m:t>2</m:t>
            </m:r>
          </m:sup>
        </m:sSubSup>
        <m:r>
          <w:rPr>
            <w:rFonts w:ascii="Cambria Math" w:hAnsi="Cambria Math"/>
            <w:color w:val="000000"/>
          </w:rPr>
          <m:t>-</m:t>
        </m:r>
        <m:sSubSup>
          <m:sSubSupPr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sSubSupPr>
          <m:e>
            <m:r>
              <w:rPr>
                <w:rFonts w:ascii="Cambria Math" w:hAnsi="Cambria Math"/>
                <w:color w:val="000000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3</m:t>
            </m:r>
          </m:sub>
          <m:sup>
            <m:r>
              <w:rPr>
                <w:rFonts w:ascii="Cambria Math" w:hAnsi="Cambria Math"/>
                <w:color w:val="000000"/>
                <w:lang w:val="en-US"/>
              </w:rPr>
              <m:t>2</m:t>
            </m:r>
          </m:sup>
        </m:sSubSup>
      </m:oMath>
    </w:p>
    <w:p w14:paraId="20865795" w14:textId="77777777" w:rsidR="00332462" w:rsidRPr="00D0054E" w:rsidRDefault="001C4AF7" w:rsidP="00332462">
      <w:pPr>
        <w:pStyle w:val="a3"/>
        <w:numPr>
          <w:ilvl w:val="0"/>
          <w:numId w:val="21"/>
        </w:numPr>
        <w:rPr>
          <w:rFonts w:ascii="Cambria Math" w:hAnsi="Cambria Math"/>
          <w:color w:val="000000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sSubSupPr>
          <m:e>
            <m:r>
              <w:rPr>
                <w:rFonts w:ascii="Cambria Math" w:hAnsi="Cambria Math"/>
                <w:color w:val="000000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1</m:t>
            </m:r>
          </m:sub>
          <m:sup>
            <m:r>
              <w:rPr>
                <w:rFonts w:ascii="Cambria Math" w:hAnsi="Cambria Math"/>
                <w:color w:val="000000"/>
                <w:lang w:val="en-US"/>
              </w:rPr>
              <m:t>2</m:t>
            </m:r>
          </m:sup>
        </m:sSubSup>
        <m:r>
          <w:rPr>
            <w:rFonts w:ascii="Cambria Math" w:hAnsi="Cambria Math"/>
            <w:color w:val="000000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sSubSupPr>
          <m:e>
            <m:r>
              <w:rPr>
                <w:rFonts w:ascii="Cambria Math" w:hAnsi="Cambria Math"/>
                <w:color w:val="000000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2</m:t>
            </m:r>
          </m:sub>
          <m:sup>
            <m:r>
              <w:rPr>
                <w:rFonts w:ascii="Cambria Math" w:hAnsi="Cambria Math"/>
                <w:color w:val="000000"/>
                <w:lang w:val="en-US"/>
              </w:rPr>
              <m:t>2</m:t>
            </m:r>
          </m:sup>
        </m:sSubSup>
        <m:r>
          <w:rPr>
            <w:rFonts w:ascii="Cambria Math" w:hAnsi="Cambria Math"/>
            <w:color w:val="000000"/>
          </w:rPr>
          <m:t>-</m:t>
        </m:r>
        <m:sSubSup>
          <m:sSubSupPr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sSubSupPr>
          <m:e>
            <m:r>
              <w:rPr>
                <w:rFonts w:ascii="Cambria Math" w:hAnsi="Cambria Math"/>
                <w:color w:val="000000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3</m:t>
            </m:r>
          </m:sub>
          <m:sup>
            <m:r>
              <w:rPr>
                <w:rFonts w:ascii="Cambria Math" w:hAnsi="Cambria Math"/>
                <w:color w:val="000000"/>
                <w:lang w:val="en-US"/>
              </w:rPr>
              <m:t>2</m:t>
            </m:r>
          </m:sup>
        </m:sSubSup>
      </m:oMath>
    </w:p>
    <w:p w14:paraId="5CDAAC58" w14:textId="77777777" w:rsidR="00332462" w:rsidRPr="00D0054E" w:rsidRDefault="001C4AF7" w:rsidP="00332462">
      <w:pPr>
        <w:pStyle w:val="a3"/>
        <w:numPr>
          <w:ilvl w:val="0"/>
          <w:numId w:val="21"/>
        </w:numPr>
        <w:rPr>
          <w:rFonts w:ascii="Cambria Math" w:hAnsi="Cambria Math"/>
          <w:color w:val="000000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sSubSupPr>
          <m:e>
            <m:r>
              <w:rPr>
                <w:rFonts w:ascii="Cambria Math" w:hAnsi="Cambria Math"/>
                <w:color w:val="000000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1</m:t>
            </m:r>
          </m:sub>
          <m:sup>
            <m:r>
              <w:rPr>
                <w:rFonts w:ascii="Cambria Math" w:hAnsi="Cambria Math"/>
                <w:color w:val="000000"/>
                <w:lang w:val="en-US"/>
              </w:rPr>
              <m:t>2</m:t>
            </m:r>
          </m:sup>
        </m:sSubSup>
        <m:r>
          <w:rPr>
            <w:rFonts w:ascii="Cambria Math" w:hAnsi="Cambria Math"/>
            <w:color w:val="000000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sSubSupPr>
          <m:e>
            <m:r>
              <w:rPr>
                <w:rFonts w:ascii="Cambria Math" w:hAnsi="Cambria Math"/>
                <w:color w:val="000000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2</m:t>
            </m:r>
          </m:sub>
          <m:sup>
            <m:r>
              <w:rPr>
                <w:rFonts w:ascii="Cambria Math" w:hAnsi="Cambria Math"/>
                <w:color w:val="000000"/>
                <w:lang w:val="en-US"/>
              </w:rPr>
              <m:t>2</m:t>
            </m:r>
          </m:sup>
        </m:sSubSup>
        <m:r>
          <w:rPr>
            <w:rFonts w:ascii="Cambria Math" w:hAnsi="Cambria Math"/>
            <w:color w:val="000000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sSubSupPr>
          <m:e>
            <m:r>
              <w:rPr>
                <w:rFonts w:ascii="Cambria Math" w:hAnsi="Cambria Math"/>
                <w:color w:val="000000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3</m:t>
            </m:r>
          </m:sub>
          <m:sup>
            <m:r>
              <w:rPr>
                <w:rFonts w:ascii="Cambria Math" w:hAnsi="Cambria Math"/>
                <w:color w:val="000000"/>
                <w:lang w:val="en-US"/>
              </w:rPr>
              <m:t>2</m:t>
            </m:r>
          </m:sup>
        </m:sSubSup>
      </m:oMath>
    </w:p>
    <w:p w14:paraId="4C12952B" w14:textId="77777777" w:rsidR="00332462" w:rsidRPr="00A60866" w:rsidRDefault="001C4AF7" w:rsidP="00332462">
      <w:pPr>
        <w:pStyle w:val="a3"/>
        <w:numPr>
          <w:ilvl w:val="0"/>
          <w:numId w:val="21"/>
        </w:numPr>
        <w:rPr>
          <w:rFonts w:ascii="Cambria Math" w:hAnsi="Cambria Math"/>
          <w:color w:val="000000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sSubSupPr>
          <m:e>
            <m:r>
              <w:rPr>
                <w:rFonts w:ascii="Cambria Math" w:hAnsi="Cambria Math"/>
                <w:color w:val="000000"/>
                <w:lang w:val="en-US"/>
              </w:rPr>
              <m:t>-y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1</m:t>
            </m:r>
          </m:sub>
          <m:sup>
            <m:r>
              <w:rPr>
                <w:rFonts w:ascii="Cambria Math" w:hAnsi="Cambria Math"/>
                <w:color w:val="000000"/>
                <w:lang w:val="en-US"/>
              </w:rPr>
              <m:t>2</m:t>
            </m:r>
          </m:sup>
        </m:sSubSup>
        <m:r>
          <w:rPr>
            <w:rFonts w:ascii="Cambria Math" w:hAnsi="Cambria Math"/>
            <w:color w:val="000000"/>
          </w:rPr>
          <m:t>-</m:t>
        </m:r>
        <m:sSubSup>
          <m:sSubSupPr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sSubSupPr>
          <m:e>
            <m:r>
              <w:rPr>
                <w:rFonts w:ascii="Cambria Math" w:hAnsi="Cambria Math"/>
                <w:color w:val="000000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2</m:t>
            </m:r>
          </m:sub>
          <m:sup>
            <m:r>
              <w:rPr>
                <w:rFonts w:ascii="Cambria Math" w:hAnsi="Cambria Math"/>
                <w:color w:val="000000"/>
                <w:lang w:val="en-US"/>
              </w:rPr>
              <m:t>2</m:t>
            </m:r>
          </m:sup>
        </m:sSubSup>
        <m:r>
          <w:rPr>
            <w:rFonts w:ascii="Cambria Math" w:hAnsi="Cambria Math"/>
            <w:color w:val="000000"/>
          </w:rPr>
          <m:t>-</m:t>
        </m:r>
        <m:sSubSup>
          <m:sSubSupPr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sSubSupPr>
          <m:e>
            <m:r>
              <w:rPr>
                <w:rFonts w:ascii="Cambria Math" w:hAnsi="Cambria Math"/>
                <w:color w:val="000000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3</m:t>
            </m:r>
          </m:sub>
          <m:sup>
            <m:r>
              <w:rPr>
                <w:rFonts w:ascii="Cambria Math" w:hAnsi="Cambria Math"/>
                <w:color w:val="000000"/>
                <w:lang w:val="en-US"/>
              </w:rPr>
              <m:t>2</m:t>
            </m:r>
          </m:sup>
        </m:sSubSup>
      </m:oMath>
    </w:p>
    <w:p w14:paraId="7FF16D5B" w14:textId="77777777" w:rsidR="00332462" w:rsidRPr="00995F37" w:rsidRDefault="001C4AF7" w:rsidP="00332462">
      <w:pPr>
        <w:pStyle w:val="a3"/>
        <w:numPr>
          <w:ilvl w:val="0"/>
          <w:numId w:val="21"/>
        </w:numPr>
        <w:rPr>
          <w:rFonts w:eastAsiaTheme="minorEastAsia"/>
          <w:color w:val="000000" w:themeColor="text1"/>
          <w:lang w:val="en-US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sSubSupPr>
          <m:e>
            <m:r>
              <w:rPr>
                <w:rFonts w:ascii="Cambria Math" w:hAnsi="Cambria Math"/>
                <w:color w:val="000000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1</m:t>
            </m:r>
          </m:sub>
          <m:sup>
            <m:r>
              <w:rPr>
                <w:rFonts w:ascii="Cambria Math" w:hAnsi="Cambria Math"/>
                <w:color w:val="000000"/>
                <w:lang w:val="en-US"/>
              </w:rPr>
              <m:t>2</m:t>
            </m:r>
          </m:sup>
        </m:sSubSup>
        <m:r>
          <w:rPr>
            <w:rFonts w:ascii="Cambria Math" w:hAnsi="Cambria Math"/>
            <w:color w:val="000000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sSubSupPr>
          <m:e>
            <m:r>
              <w:rPr>
                <w:rFonts w:ascii="Cambria Math" w:hAnsi="Cambria Math"/>
                <w:color w:val="000000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2</m:t>
            </m:r>
          </m:sub>
          <m:sup>
            <m:r>
              <w:rPr>
                <w:rFonts w:ascii="Cambria Math" w:hAnsi="Cambria Math"/>
                <w:color w:val="000000"/>
                <w:lang w:val="en-US"/>
              </w:rPr>
              <m:t>2</m:t>
            </m:r>
          </m:sup>
        </m:sSubSup>
      </m:oMath>
    </w:p>
    <w:p w14:paraId="6BFD3AFC" w14:textId="77777777" w:rsidR="00332462" w:rsidRPr="00A60866" w:rsidRDefault="00332462" w:rsidP="00332462">
      <w:pPr>
        <w:pStyle w:val="a3"/>
        <w:ind w:left="1068"/>
        <w:rPr>
          <w:rFonts w:eastAsiaTheme="minorEastAsia"/>
          <w:color w:val="000000" w:themeColor="text1"/>
          <w:lang w:val="en-US"/>
        </w:rPr>
      </w:pPr>
    </w:p>
    <w:p w14:paraId="6EDE648F" w14:textId="77777777" w:rsidR="00332462" w:rsidRDefault="00332462" w:rsidP="00332462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0EAEAC55" w14:textId="6EE05C28" w:rsidR="00B25F9E" w:rsidRDefault="006C6164" w:rsidP="00B25F9E">
      <w:pPr>
        <w:pStyle w:val="a3"/>
        <w:numPr>
          <w:ilvl w:val="0"/>
          <w:numId w:val="1"/>
        </w:numPr>
      </w:pPr>
      <w:r>
        <w:t xml:space="preserve"> </w:t>
      </w:r>
      <w:r w:rsidR="00B25F9E">
        <w:t>В первой урне содержится 4 шара, из них 3 белых; во второй урне 2 шара, один из которых белый. Из наугад выбранной урны извлекают шар. Какова вероятность, что он был извлечён из первой урны, если он оказался белым?</w:t>
      </w:r>
    </w:p>
    <w:p w14:paraId="5E15F259" w14:textId="77777777" w:rsidR="00B25F9E" w:rsidRDefault="00B25F9E" w:rsidP="00B25F9E">
      <w:pPr>
        <w:pStyle w:val="a3"/>
      </w:pPr>
    </w:p>
    <w:p w14:paraId="0AFF2663" w14:textId="77777777" w:rsidR="00B25F9E" w:rsidRPr="00C32C74" w:rsidRDefault="00B25F9E" w:rsidP="00B25F9E">
      <w:pPr>
        <w:pStyle w:val="a3"/>
        <w:spacing w:after="0"/>
      </w:pPr>
      <w:r w:rsidRPr="00C32C74">
        <w:t>1) 0.5</w:t>
      </w:r>
    </w:p>
    <w:p w14:paraId="79706693" w14:textId="77777777" w:rsidR="00B25F9E" w:rsidRPr="00C32C74" w:rsidRDefault="00B25F9E" w:rsidP="00B25F9E">
      <w:pPr>
        <w:pStyle w:val="a3"/>
        <w:spacing w:after="0"/>
      </w:pPr>
      <w:r w:rsidRPr="00C32C74">
        <w:t>2</w:t>
      </w:r>
      <w:r>
        <w:t xml:space="preserve">)  </w:t>
      </w:r>
      <w:r w:rsidRPr="00C32C74">
        <w:t>0.1</w:t>
      </w:r>
    </w:p>
    <w:p w14:paraId="681C0199" w14:textId="77777777" w:rsidR="00B25F9E" w:rsidRPr="00C32C74" w:rsidRDefault="00B25F9E" w:rsidP="00B25F9E">
      <w:pPr>
        <w:pStyle w:val="a3"/>
        <w:spacing w:after="0"/>
      </w:pPr>
      <w:r w:rsidRPr="00C32C74">
        <w:t>3</w:t>
      </w:r>
      <w:r>
        <w:t>)</w:t>
      </w:r>
      <w:r w:rsidRPr="00C32C74">
        <w:t xml:space="preserve"> 0.2</w:t>
      </w:r>
    </w:p>
    <w:p w14:paraId="15762F83" w14:textId="77777777" w:rsidR="00B25F9E" w:rsidRPr="00C32C74" w:rsidRDefault="00B25F9E" w:rsidP="00B25F9E">
      <w:pPr>
        <w:pStyle w:val="a3"/>
        <w:spacing w:after="0"/>
        <w:rPr>
          <w:lang w:val="en-US"/>
        </w:rPr>
      </w:pPr>
      <w:r w:rsidRPr="00C32C74">
        <w:t>4</w:t>
      </w:r>
      <w:r>
        <w:t>)</w:t>
      </w:r>
      <w:r w:rsidRPr="00C32C74">
        <w:t xml:space="preserve"> 0.</w:t>
      </w:r>
      <w:r>
        <w:rPr>
          <w:lang w:val="en-US"/>
        </w:rPr>
        <w:t>4</w:t>
      </w:r>
    </w:p>
    <w:p w14:paraId="720981C3" w14:textId="77777777" w:rsidR="00B25F9E" w:rsidRPr="00C32C74" w:rsidRDefault="00B25F9E" w:rsidP="00B25F9E">
      <w:pPr>
        <w:pStyle w:val="a3"/>
        <w:spacing w:after="0"/>
        <w:rPr>
          <w:lang w:val="en-US"/>
        </w:rPr>
      </w:pPr>
      <w:r w:rsidRPr="00C32C74">
        <w:t>5</w:t>
      </w:r>
      <w:r>
        <w:t>)</w:t>
      </w:r>
      <w:r w:rsidRPr="00C32C74">
        <w:t xml:space="preserve"> 0.</w:t>
      </w:r>
      <w:r>
        <w:rPr>
          <w:lang w:val="en-US"/>
        </w:rPr>
        <w:t>6</w:t>
      </w:r>
    </w:p>
    <w:p w14:paraId="71C4197C" w14:textId="77777777" w:rsidR="00B25F9E" w:rsidRDefault="00B25F9E" w:rsidP="00B25F9E">
      <w:pPr>
        <w:pStyle w:val="a3"/>
      </w:pPr>
    </w:p>
    <w:p w14:paraId="72790161" w14:textId="77777777" w:rsidR="00FF4969" w:rsidRDefault="00FF4969" w:rsidP="00FF4969">
      <w:pPr>
        <w:pStyle w:val="a3"/>
        <w:numPr>
          <w:ilvl w:val="0"/>
          <w:numId w:val="1"/>
        </w:numPr>
      </w:pPr>
      <w:r>
        <w:t>Пусть длина стороны квадрата случайна и распределена согласно равномерному распределению на [0;1]. Найдите медиану площади квадрата.</w:t>
      </w:r>
    </w:p>
    <w:p w14:paraId="3BB2E6FB" w14:textId="77777777" w:rsidR="00FF4969" w:rsidRDefault="00FF4969" w:rsidP="00FF4969">
      <w:pPr>
        <w:pStyle w:val="a3"/>
      </w:pPr>
    </w:p>
    <w:p w14:paraId="08135AB8" w14:textId="77777777" w:rsidR="00FF4969" w:rsidRPr="00C32C74" w:rsidRDefault="00FF4969" w:rsidP="00FF4969">
      <w:pPr>
        <w:pStyle w:val="a3"/>
        <w:spacing w:after="0"/>
      </w:pPr>
      <w:r w:rsidRPr="00C32C74">
        <w:t>1) 0.5</w:t>
      </w:r>
    </w:p>
    <w:p w14:paraId="698BE729" w14:textId="348F3758" w:rsidR="00FF4969" w:rsidRPr="00FF4969" w:rsidRDefault="00FF4969" w:rsidP="00FF4969">
      <w:pPr>
        <w:pStyle w:val="a3"/>
        <w:spacing w:after="0"/>
        <w:rPr>
          <w:lang w:val="en-US"/>
        </w:rPr>
      </w:pPr>
      <w:r w:rsidRPr="00C32C74">
        <w:t>2</w:t>
      </w:r>
      <w:r>
        <w:t xml:space="preserve">)  </w:t>
      </w:r>
      <w:r w:rsidRPr="00C32C74">
        <w:t>0.1</w:t>
      </w:r>
      <w:r>
        <w:rPr>
          <w:lang w:val="en-US"/>
        </w:rPr>
        <w:t>5</w:t>
      </w:r>
    </w:p>
    <w:p w14:paraId="372FF114" w14:textId="11E26025" w:rsidR="00FF4969" w:rsidRPr="00FF4969" w:rsidRDefault="00FF4969" w:rsidP="00FF4969">
      <w:pPr>
        <w:pStyle w:val="a3"/>
        <w:spacing w:after="0"/>
        <w:rPr>
          <w:lang w:val="en-US"/>
        </w:rPr>
      </w:pPr>
      <w:r w:rsidRPr="00C32C74">
        <w:t>3</w:t>
      </w:r>
      <w:r>
        <w:t>)</w:t>
      </w:r>
      <w:r w:rsidRPr="00C32C74">
        <w:t xml:space="preserve"> 0.2</w:t>
      </w:r>
      <w:r>
        <w:rPr>
          <w:lang w:val="en-US"/>
        </w:rPr>
        <w:t>5</w:t>
      </w:r>
    </w:p>
    <w:p w14:paraId="4540564B" w14:textId="77777777" w:rsidR="00FF4969" w:rsidRPr="00C32C74" w:rsidRDefault="00FF4969" w:rsidP="00FF4969">
      <w:pPr>
        <w:pStyle w:val="a3"/>
        <w:spacing w:after="0"/>
        <w:rPr>
          <w:lang w:val="en-US"/>
        </w:rPr>
      </w:pPr>
      <w:r w:rsidRPr="00C32C74">
        <w:t>4</w:t>
      </w:r>
      <w:r>
        <w:t>)</w:t>
      </w:r>
      <w:r w:rsidRPr="00C32C74">
        <w:t xml:space="preserve"> 0.</w:t>
      </w:r>
      <w:r>
        <w:rPr>
          <w:lang w:val="en-US"/>
        </w:rPr>
        <w:t>4</w:t>
      </w:r>
    </w:p>
    <w:p w14:paraId="503B66C4" w14:textId="5FFF905D" w:rsidR="00FF4969" w:rsidRPr="00C32C74" w:rsidRDefault="00FF4969" w:rsidP="00FF4969">
      <w:pPr>
        <w:pStyle w:val="a3"/>
        <w:spacing w:after="0"/>
        <w:rPr>
          <w:lang w:val="en-US"/>
        </w:rPr>
      </w:pPr>
      <w:r w:rsidRPr="00C32C74">
        <w:t>5</w:t>
      </w:r>
      <w:r>
        <w:t>)</w:t>
      </w:r>
      <w:r w:rsidRPr="00C32C74">
        <w:t xml:space="preserve"> 0.</w:t>
      </w:r>
      <w:r>
        <w:rPr>
          <w:lang w:val="en-US"/>
        </w:rPr>
        <w:t>35</w:t>
      </w:r>
    </w:p>
    <w:p w14:paraId="07CCA378" w14:textId="77777777" w:rsidR="00FF4969" w:rsidRDefault="00FF4969" w:rsidP="00FF4969">
      <w:pPr>
        <w:pStyle w:val="a3"/>
      </w:pPr>
    </w:p>
    <w:p w14:paraId="167029AB" w14:textId="77777777" w:rsidR="009E42AD" w:rsidRDefault="009E42AD" w:rsidP="009E42AD">
      <w:pPr>
        <w:rPr>
          <w:color w:val="000000" w:themeColor="text1"/>
        </w:rPr>
      </w:pPr>
    </w:p>
    <w:sectPr w:rsidR="009E42AD" w:rsidSect="009E4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AE2"/>
    <w:multiLevelType w:val="hybridMultilevel"/>
    <w:tmpl w:val="28EE9C20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F44EA2"/>
    <w:multiLevelType w:val="hybridMultilevel"/>
    <w:tmpl w:val="D2CC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343AF"/>
    <w:multiLevelType w:val="hybridMultilevel"/>
    <w:tmpl w:val="C39E2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123B5"/>
    <w:multiLevelType w:val="hybridMultilevel"/>
    <w:tmpl w:val="381CFA60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A72B96"/>
    <w:multiLevelType w:val="hybridMultilevel"/>
    <w:tmpl w:val="E12CFC68"/>
    <w:lvl w:ilvl="0" w:tplc="EC8083A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B2072"/>
    <w:multiLevelType w:val="hybridMultilevel"/>
    <w:tmpl w:val="28EE9C20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4AC41C0"/>
    <w:multiLevelType w:val="hybridMultilevel"/>
    <w:tmpl w:val="3C26F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515F6"/>
    <w:multiLevelType w:val="hybridMultilevel"/>
    <w:tmpl w:val="E4A4F726"/>
    <w:lvl w:ilvl="0" w:tplc="2A543C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62D44"/>
    <w:multiLevelType w:val="hybridMultilevel"/>
    <w:tmpl w:val="3C12D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54C3A"/>
    <w:multiLevelType w:val="hybridMultilevel"/>
    <w:tmpl w:val="D890A2D0"/>
    <w:lvl w:ilvl="0" w:tplc="AD0412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06DE9"/>
    <w:multiLevelType w:val="hybridMultilevel"/>
    <w:tmpl w:val="88209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832E5"/>
    <w:multiLevelType w:val="hybridMultilevel"/>
    <w:tmpl w:val="CEF05DCC"/>
    <w:lvl w:ilvl="0" w:tplc="CAD632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35230"/>
    <w:multiLevelType w:val="hybridMultilevel"/>
    <w:tmpl w:val="851884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B698E"/>
    <w:multiLevelType w:val="hybridMultilevel"/>
    <w:tmpl w:val="851884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D6193"/>
    <w:multiLevelType w:val="hybridMultilevel"/>
    <w:tmpl w:val="BE6A7656"/>
    <w:lvl w:ilvl="0" w:tplc="203E46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40857"/>
    <w:multiLevelType w:val="hybridMultilevel"/>
    <w:tmpl w:val="42BC84E2"/>
    <w:lvl w:ilvl="0" w:tplc="3AB80A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0226E"/>
    <w:multiLevelType w:val="hybridMultilevel"/>
    <w:tmpl w:val="28EE9C20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516408"/>
    <w:multiLevelType w:val="hybridMultilevel"/>
    <w:tmpl w:val="B3A8D40A"/>
    <w:lvl w:ilvl="0" w:tplc="1C1A5F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10254"/>
    <w:multiLevelType w:val="hybridMultilevel"/>
    <w:tmpl w:val="D890A2D0"/>
    <w:lvl w:ilvl="0" w:tplc="AD0412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FD0CD5"/>
    <w:multiLevelType w:val="hybridMultilevel"/>
    <w:tmpl w:val="50342970"/>
    <w:lvl w:ilvl="0" w:tplc="F872B0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851FC"/>
    <w:multiLevelType w:val="hybridMultilevel"/>
    <w:tmpl w:val="0EAE7EB2"/>
    <w:lvl w:ilvl="0" w:tplc="D8D62F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6C42B3"/>
    <w:multiLevelType w:val="hybridMultilevel"/>
    <w:tmpl w:val="CD5CDCF8"/>
    <w:lvl w:ilvl="0" w:tplc="C60AF0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16F31"/>
    <w:multiLevelType w:val="hybridMultilevel"/>
    <w:tmpl w:val="7C02CBB4"/>
    <w:lvl w:ilvl="0" w:tplc="56A8F2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F72A7"/>
    <w:multiLevelType w:val="hybridMultilevel"/>
    <w:tmpl w:val="47C4AF40"/>
    <w:lvl w:ilvl="0" w:tplc="897240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A3CCE"/>
    <w:multiLevelType w:val="hybridMultilevel"/>
    <w:tmpl w:val="28EE9C20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403DE6"/>
    <w:multiLevelType w:val="hybridMultilevel"/>
    <w:tmpl w:val="123600D8"/>
    <w:lvl w:ilvl="0" w:tplc="CF52F8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506B5"/>
    <w:multiLevelType w:val="hybridMultilevel"/>
    <w:tmpl w:val="E12CFC68"/>
    <w:lvl w:ilvl="0" w:tplc="EC8083A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11"/>
  </w:num>
  <w:num w:numId="4">
    <w:abstractNumId w:val="15"/>
  </w:num>
  <w:num w:numId="5">
    <w:abstractNumId w:val="19"/>
  </w:num>
  <w:num w:numId="6">
    <w:abstractNumId w:val="8"/>
  </w:num>
  <w:num w:numId="7">
    <w:abstractNumId w:val="7"/>
  </w:num>
  <w:num w:numId="8">
    <w:abstractNumId w:val="21"/>
  </w:num>
  <w:num w:numId="9">
    <w:abstractNumId w:val="14"/>
  </w:num>
  <w:num w:numId="10">
    <w:abstractNumId w:val="17"/>
  </w:num>
  <w:num w:numId="11">
    <w:abstractNumId w:val="22"/>
  </w:num>
  <w:num w:numId="12">
    <w:abstractNumId w:val="25"/>
  </w:num>
  <w:num w:numId="13">
    <w:abstractNumId w:val="0"/>
  </w:num>
  <w:num w:numId="14">
    <w:abstractNumId w:val="20"/>
  </w:num>
  <w:num w:numId="15">
    <w:abstractNumId w:val="3"/>
  </w:num>
  <w:num w:numId="16">
    <w:abstractNumId w:val="6"/>
  </w:num>
  <w:num w:numId="17">
    <w:abstractNumId w:val="1"/>
  </w:num>
  <w:num w:numId="18">
    <w:abstractNumId w:val="10"/>
  </w:num>
  <w:num w:numId="19">
    <w:abstractNumId w:val="13"/>
  </w:num>
  <w:num w:numId="20">
    <w:abstractNumId w:val="26"/>
  </w:num>
  <w:num w:numId="21">
    <w:abstractNumId w:val="16"/>
  </w:num>
  <w:num w:numId="22">
    <w:abstractNumId w:val="9"/>
  </w:num>
  <w:num w:numId="23">
    <w:abstractNumId w:val="12"/>
  </w:num>
  <w:num w:numId="24">
    <w:abstractNumId w:val="4"/>
  </w:num>
  <w:num w:numId="25">
    <w:abstractNumId w:val="24"/>
  </w:num>
  <w:num w:numId="26">
    <w:abstractNumId w:val="23"/>
  </w:num>
  <w:num w:numId="27">
    <w:abstractNumId w:val="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2AD"/>
    <w:rsid w:val="000340F7"/>
    <w:rsid w:val="00036D6F"/>
    <w:rsid w:val="000A17C8"/>
    <w:rsid w:val="000E310A"/>
    <w:rsid w:val="001047CE"/>
    <w:rsid w:val="00104FCE"/>
    <w:rsid w:val="00135C40"/>
    <w:rsid w:val="001A6618"/>
    <w:rsid w:val="001C4AF7"/>
    <w:rsid w:val="00200A2A"/>
    <w:rsid w:val="00306A56"/>
    <w:rsid w:val="003144AB"/>
    <w:rsid w:val="00332462"/>
    <w:rsid w:val="00367167"/>
    <w:rsid w:val="003A5EA2"/>
    <w:rsid w:val="0042169D"/>
    <w:rsid w:val="004A1498"/>
    <w:rsid w:val="0058762B"/>
    <w:rsid w:val="00610682"/>
    <w:rsid w:val="00683155"/>
    <w:rsid w:val="006B1559"/>
    <w:rsid w:val="006C6164"/>
    <w:rsid w:val="006F11FA"/>
    <w:rsid w:val="00723371"/>
    <w:rsid w:val="00790504"/>
    <w:rsid w:val="007A24BF"/>
    <w:rsid w:val="007C246E"/>
    <w:rsid w:val="007E6E24"/>
    <w:rsid w:val="008009FA"/>
    <w:rsid w:val="008271DE"/>
    <w:rsid w:val="008A0082"/>
    <w:rsid w:val="008B11DA"/>
    <w:rsid w:val="008E3C65"/>
    <w:rsid w:val="008E4B62"/>
    <w:rsid w:val="009A3825"/>
    <w:rsid w:val="009E42AD"/>
    <w:rsid w:val="00A46554"/>
    <w:rsid w:val="00A569FA"/>
    <w:rsid w:val="00B1187D"/>
    <w:rsid w:val="00B25F9E"/>
    <w:rsid w:val="00B7414B"/>
    <w:rsid w:val="00B9686C"/>
    <w:rsid w:val="00C118FF"/>
    <w:rsid w:val="00C135D3"/>
    <w:rsid w:val="00C32C74"/>
    <w:rsid w:val="00C64336"/>
    <w:rsid w:val="00C8491D"/>
    <w:rsid w:val="00D57702"/>
    <w:rsid w:val="00DB3017"/>
    <w:rsid w:val="00E415D1"/>
    <w:rsid w:val="00E6685A"/>
    <w:rsid w:val="00E75A91"/>
    <w:rsid w:val="00ED268D"/>
    <w:rsid w:val="00F17FA0"/>
    <w:rsid w:val="00F57C88"/>
    <w:rsid w:val="00F57DF3"/>
    <w:rsid w:val="00F67039"/>
    <w:rsid w:val="00FF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8774B"/>
  <w15:docId w15:val="{CF5CBE2D-43AD-4C5C-9566-05E14FCF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E42A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42A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9E42A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9E42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9E42A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E42A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9E42AD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semen.nasyrov@yandex.ru</dc:creator>
  <cp:keywords/>
  <dc:description/>
  <cp:lastModifiedBy>Шагисламова Эльвира Зариповна</cp:lastModifiedBy>
  <cp:revision>32</cp:revision>
  <cp:lastPrinted>2024-01-22T12:29:00Z</cp:lastPrinted>
  <dcterms:created xsi:type="dcterms:W3CDTF">2024-01-20T15:42:00Z</dcterms:created>
  <dcterms:modified xsi:type="dcterms:W3CDTF">2024-02-14T10:01:00Z</dcterms:modified>
</cp:coreProperties>
</file>