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ABB4" w14:textId="77777777" w:rsidR="00D77BC9" w:rsidRPr="00480A70" w:rsidRDefault="00D77BC9" w:rsidP="00BE69F6">
      <w:pPr>
        <w:pStyle w:val="a5"/>
        <w:tabs>
          <w:tab w:val="left" w:pos="0"/>
          <w:tab w:val="left" w:pos="851"/>
          <w:tab w:val="left" w:pos="993"/>
        </w:tabs>
        <w:spacing w:after="0" w:line="228" w:lineRule="auto"/>
        <w:ind w:left="0" w:firstLine="284"/>
        <w:contextualSpacing w:val="0"/>
        <w:jc w:val="center"/>
        <w:rPr>
          <w:rFonts w:ascii="Times New Roman" w:hAnsi="Times New Roman" w:cs="Times New Roman"/>
          <w:b/>
          <w:spacing w:val="-8"/>
          <w:sz w:val="24"/>
          <w:szCs w:val="24"/>
        </w:rPr>
      </w:pPr>
      <w:r w:rsidRPr="00480A70">
        <w:rPr>
          <w:rFonts w:ascii="Times New Roman" w:hAnsi="Times New Roman" w:cs="Times New Roman"/>
          <w:b/>
          <w:spacing w:val="-8"/>
          <w:sz w:val="24"/>
          <w:szCs w:val="24"/>
        </w:rPr>
        <w:t>Казанский (Приволжский) федеральный университет</w:t>
      </w:r>
    </w:p>
    <w:p w14:paraId="7EE20C87" w14:textId="77777777" w:rsidR="00D77BC9" w:rsidRPr="00480A70" w:rsidRDefault="00D77BC9" w:rsidP="00BE69F6">
      <w:pPr>
        <w:pStyle w:val="a5"/>
        <w:tabs>
          <w:tab w:val="left" w:pos="0"/>
          <w:tab w:val="left" w:pos="851"/>
          <w:tab w:val="left" w:pos="993"/>
        </w:tabs>
        <w:spacing w:after="0" w:line="228" w:lineRule="auto"/>
        <w:ind w:left="0" w:firstLine="284"/>
        <w:contextualSpacing w:val="0"/>
        <w:jc w:val="center"/>
        <w:rPr>
          <w:rFonts w:ascii="Times New Roman" w:hAnsi="Times New Roman" w:cs="Times New Roman"/>
          <w:b/>
          <w:spacing w:val="-8"/>
          <w:sz w:val="24"/>
          <w:szCs w:val="24"/>
        </w:rPr>
      </w:pPr>
      <w:r w:rsidRPr="00480A70">
        <w:rPr>
          <w:rFonts w:ascii="Times New Roman" w:hAnsi="Times New Roman" w:cs="Times New Roman"/>
          <w:b/>
          <w:spacing w:val="-8"/>
          <w:sz w:val="24"/>
          <w:szCs w:val="24"/>
        </w:rPr>
        <w:t>Олимпиада "МагистриУм"</w:t>
      </w:r>
    </w:p>
    <w:p w14:paraId="410785B6" w14:textId="77777777" w:rsidR="00D77BC9" w:rsidRPr="00480A70" w:rsidRDefault="00D77BC9" w:rsidP="00BE69F6">
      <w:pPr>
        <w:pStyle w:val="a5"/>
        <w:tabs>
          <w:tab w:val="left" w:pos="0"/>
          <w:tab w:val="left" w:pos="709"/>
          <w:tab w:val="left" w:pos="851"/>
          <w:tab w:val="left" w:pos="993"/>
        </w:tabs>
        <w:spacing w:after="0" w:line="228" w:lineRule="auto"/>
        <w:ind w:left="0" w:firstLine="284"/>
        <w:contextualSpacing w:val="0"/>
        <w:jc w:val="center"/>
        <w:rPr>
          <w:rFonts w:ascii="Times New Roman" w:hAnsi="Times New Roman" w:cs="Times New Roman"/>
          <w:b/>
          <w:spacing w:val="-8"/>
          <w:sz w:val="24"/>
          <w:szCs w:val="24"/>
        </w:rPr>
      </w:pPr>
      <w:r w:rsidRPr="00480A70">
        <w:rPr>
          <w:rFonts w:ascii="Times New Roman" w:hAnsi="Times New Roman" w:cs="Times New Roman"/>
          <w:b/>
          <w:spacing w:val="-8"/>
          <w:sz w:val="24"/>
          <w:szCs w:val="24"/>
        </w:rPr>
        <w:t>202</w:t>
      </w:r>
      <w:r w:rsidR="00A67822" w:rsidRPr="00480A70">
        <w:rPr>
          <w:rFonts w:ascii="Times New Roman" w:hAnsi="Times New Roman" w:cs="Times New Roman"/>
          <w:b/>
          <w:spacing w:val="-8"/>
          <w:sz w:val="24"/>
          <w:szCs w:val="24"/>
        </w:rPr>
        <w:t>3</w:t>
      </w:r>
      <w:r w:rsidRPr="00480A70">
        <w:rPr>
          <w:rFonts w:ascii="Times New Roman" w:hAnsi="Times New Roman" w:cs="Times New Roman"/>
          <w:b/>
          <w:spacing w:val="-8"/>
          <w:sz w:val="24"/>
          <w:szCs w:val="24"/>
        </w:rPr>
        <w:t>/2</w:t>
      </w:r>
      <w:r w:rsidR="00A67822" w:rsidRPr="00480A70">
        <w:rPr>
          <w:rFonts w:ascii="Times New Roman" w:hAnsi="Times New Roman" w:cs="Times New Roman"/>
          <w:b/>
          <w:spacing w:val="-8"/>
          <w:sz w:val="24"/>
          <w:szCs w:val="24"/>
        </w:rPr>
        <w:t>4</w:t>
      </w:r>
      <w:r w:rsidRPr="00480A70">
        <w:rPr>
          <w:rFonts w:ascii="Times New Roman" w:hAnsi="Times New Roman" w:cs="Times New Roman"/>
          <w:b/>
          <w:spacing w:val="-8"/>
          <w:sz w:val="24"/>
          <w:szCs w:val="24"/>
        </w:rPr>
        <w:t xml:space="preserve"> учебный год</w:t>
      </w:r>
    </w:p>
    <w:p w14:paraId="58A17BE5" w14:textId="77777777" w:rsidR="00D77BC9" w:rsidRPr="00480A70" w:rsidRDefault="0079556D" w:rsidP="00BE69F6">
      <w:pPr>
        <w:pStyle w:val="a5"/>
        <w:tabs>
          <w:tab w:val="left" w:pos="0"/>
          <w:tab w:val="left" w:pos="709"/>
          <w:tab w:val="left" w:pos="851"/>
          <w:tab w:val="left" w:pos="993"/>
        </w:tabs>
        <w:spacing w:after="0" w:line="228" w:lineRule="auto"/>
        <w:ind w:left="0" w:firstLine="284"/>
        <w:contextualSpacing w:val="0"/>
        <w:jc w:val="center"/>
        <w:rPr>
          <w:rFonts w:ascii="Times New Roman" w:hAnsi="Times New Roman" w:cs="Times New Roman"/>
          <w:b/>
          <w:spacing w:val="-8"/>
          <w:sz w:val="24"/>
          <w:szCs w:val="24"/>
        </w:rPr>
      </w:pPr>
      <w:r w:rsidRPr="00480A70">
        <w:rPr>
          <w:rFonts w:ascii="Times New Roman" w:hAnsi="Times New Roman" w:cs="Times New Roman"/>
          <w:b/>
          <w:spacing w:val="-8"/>
          <w:sz w:val="24"/>
          <w:szCs w:val="24"/>
        </w:rPr>
        <w:t>Институт филологии и межкультурной коммуникации</w:t>
      </w:r>
    </w:p>
    <w:p w14:paraId="461AE5CB" w14:textId="682C60D3" w:rsidR="00D77BC9" w:rsidRDefault="00D77BC9" w:rsidP="00BE69F6">
      <w:pPr>
        <w:pStyle w:val="a5"/>
        <w:tabs>
          <w:tab w:val="left" w:pos="0"/>
          <w:tab w:val="left" w:pos="709"/>
          <w:tab w:val="left" w:pos="851"/>
          <w:tab w:val="left" w:pos="993"/>
        </w:tabs>
        <w:spacing w:after="0" w:line="228" w:lineRule="auto"/>
        <w:ind w:left="0" w:firstLine="284"/>
        <w:contextualSpacing w:val="0"/>
        <w:jc w:val="center"/>
        <w:rPr>
          <w:rFonts w:ascii="Times New Roman" w:hAnsi="Times New Roman" w:cs="Times New Roman"/>
          <w:b/>
          <w:spacing w:val="-8"/>
          <w:sz w:val="24"/>
          <w:szCs w:val="24"/>
        </w:rPr>
      </w:pPr>
      <w:r w:rsidRPr="00480A70">
        <w:rPr>
          <w:rFonts w:ascii="Times New Roman" w:hAnsi="Times New Roman" w:cs="Times New Roman"/>
          <w:b/>
          <w:spacing w:val="-8"/>
          <w:sz w:val="24"/>
          <w:szCs w:val="24"/>
        </w:rPr>
        <w:t>Профиль: "Арт</w:t>
      </w:r>
      <w:r w:rsidR="005565C1" w:rsidRPr="00480A70">
        <w:rPr>
          <w:rFonts w:ascii="Times New Roman" w:hAnsi="Times New Roman" w:cs="Times New Roman"/>
          <w:b/>
          <w:spacing w:val="-8"/>
          <w:sz w:val="24"/>
          <w:szCs w:val="24"/>
        </w:rPr>
        <w:t>-</w:t>
      </w:r>
      <w:r w:rsidRPr="00480A70">
        <w:rPr>
          <w:rFonts w:ascii="Times New Roman" w:hAnsi="Times New Roman" w:cs="Times New Roman"/>
          <w:b/>
          <w:spacing w:val="-8"/>
          <w:sz w:val="24"/>
          <w:szCs w:val="24"/>
        </w:rPr>
        <w:t>педагогика и цифровые технологии"</w:t>
      </w:r>
    </w:p>
    <w:p w14:paraId="098B6F46" w14:textId="77777777" w:rsidR="00AF75AE" w:rsidRPr="00480A70" w:rsidRDefault="00AF75AE" w:rsidP="00BE69F6">
      <w:pPr>
        <w:pStyle w:val="a5"/>
        <w:tabs>
          <w:tab w:val="left" w:pos="0"/>
          <w:tab w:val="left" w:pos="709"/>
          <w:tab w:val="left" w:pos="851"/>
          <w:tab w:val="left" w:pos="993"/>
        </w:tabs>
        <w:spacing w:after="0" w:line="228" w:lineRule="auto"/>
        <w:ind w:left="0" w:firstLine="284"/>
        <w:contextualSpacing w:val="0"/>
        <w:jc w:val="center"/>
        <w:rPr>
          <w:rFonts w:ascii="Times New Roman" w:hAnsi="Times New Roman" w:cs="Times New Roman"/>
          <w:spacing w:val="-8"/>
          <w:sz w:val="24"/>
          <w:szCs w:val="24"/>
        </w:rPr>
      </w:pPr>
    </w:p>
    <w:p w14:paraId="10EE8247" w14:textId="77777777" w:rsidR="00195448" w:rsidRPr="00480A70" w:rsidRDefault="004B19B9"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Прочитайте представленные ниже задания и дайте развернутые ответы на поставленные вопросы</w:t>
      </w:r>
      <w:r w:rsidR="00E652B4" w:rsidRPr="00480A70">
        <w:rPr>
          <w:rFonts w:ascii="Times New Roman" w:hAnsi="Times New Roman" w:cs="Times New Roman"/>
          <w:spacing w:val="-8"/>
          <w:sz w:val="24"/>
          <w:szCs w:val="24"/>
        </w:rPr>
        <w:t>.</w:t>
      </w:r>
    </w:p>
    <w:p w14:paraId="72115FA8" w14:textId="77777777" w:rsidR="00485AD2" w:rsidRDefault="00485AD2" w:rsidP="00BE69F6">
      <w:pPr>
        <w:pStyle w:val="a5"/>
        <w:tabs>
          <w:tab w:val="left" w:pos="0"/>
        </w:tabs>
        <w:spacing w:after="0" w:line="228" w:lineRule="auto"/>
        <w:ind w:left="0" w:firstLine="284"/>
        <w:jc w:val="both"/>
        <w:rPr>
          <w:rFonts w:ascii="Times New Roman" w:hAnsi="Times New Roman" w:cs="Times New Roman"/>
          <w:b/>
          <w:spacing w:val="-8"/>
          <w:sz w:val="24"/>
          <w:szCs w:val="24"/>
        </w:rPr>
      </w:pPr>
    </w:p>
    <w:p w14:paraId="496EED97" w14:textId="36DA5C3D" w:rsidR="00E652B4" w:rsidRPr="00480A70" w:rsidRDefault="00195448"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b/>
          <w:spacing w:val="-8"/>
          <w:sz w:val="24"/>
          <w:szCs w:val="24"/>
        </w:rPr>
        <w:t>Задание 1</w:t>
      </w:r>
      <w:r w:rsidR="009E2970" w:rsidRPr="00480A70">
        <w:rPr>
          <w:rFonts w:ascii="Times New Roman" w:hAnsi="Times New Roman" w:cs="Times New Roman"/>
          <w:b/>
          <w:spacing w:val="-8"/>
          <w:sz w:val="24"/>
          <w:szCs w:val="24"/>
        </w:rPr>
        <w:t>.</w:t>
      </w:r>
      <w:r w:rsidRPr="00480A70">
        <w:rPr>
          <w:rFonts w:ascii="Times New Roman" w:hAnsi="Times New Roman" w:cs="Times New Roman"/>
          <w:b/>
          <w:spacing w:val="-8"/>
          <w:sz w:val="24"/>
          <w:szCs w:val="24"/>
        </w:rPr>
        <w:t xml:space="preserve"> </w:t>
      </w:r>
      <w:r w:rsidR="00DF238E" w:rsidRPr="00480A70">
        <w:rPr>
          <w:rFonts w:ascii="Times New Roman" w:hAnsi="Times New Roman" w:cs="Times New Roman"/>
          <w:spacing w:val="-8"/>
          <w:sz w:val="24"/>
          <w:szCs w:val="24"/>
        </w:rPr>
        <w:t xml:space="preserve"> </w:t>
      </w:r>
      <w:r w:rsidR="00E652B4" w:rsidRPr="00480A70">
        <w:rPr>
          <w:rFonts w:ascii="Times New Roman" w:hAnsi="Times New Roman" w:cs="Times New Roman"/>
          <w:spacing w:val="-8"/>
          <w:sz w:val="24"/>
          <w:szCs w:val="24"/>
        </w:rPr>
        <w:t>Александр Григорьевич Асмолов – известный российский ученый, политик, доктор психологических наук, профессор, академик Российской академии образования, заведующий кафедрой психологии личности МГУ им. М.В. Ломоносова, директор Федерального института развития образования (ФИРО), руководитель рабочей группы по подготовке проекта ФГОС дошкольного образования. Ниже приводится его интервью, посвященное проблеме разработки федерального государственного образовательного стандарта дошкольного образования. Прочитайте интервью</w:t>
      </w:r>
      <w:r w:rsidR="003D03A7" w:rsidRPr="00480A70">
        <w:rPr>
          <w:rFonts w:ascii="Times New Roman" w:hAnsi="Times New Roman" w:cs="Times New Roman"/>
          <w:spacing w:val="-8"/>
          <w:sz w:val="24"/>
          <w:szCs w:val="24"/>
        </w:rPr>
        <w:t>,</w:t>
      </w:r>
      <w:r w:rsidR="00E652B4" w:rsidRPr="00480A70">
        <w:rPr>
          <w:rFonts w:ascii="Times New Roman" w:hAnsi="Times New Roman" w:cs="Times New Roman"/>
          <w:spacing w:val="-8"/>
          <w:sz w:val="24"/>
          <w:szCs w:val="24"/>
        </w:rPr>
        <w:t xml:space="preserve"> ответьте на вопросы</w:t>
      </w:r>
      <w:r w:rsidR="003D03A7" w:rsidRPr="00480A70">
        <w:rPr>
          <w:rFonts w:ascii="Times New Roman" w:hAnsi="Times New Roman" w:cs="Times New Roman"/>
          <w:spacing w:val="-8"/>
          <w:sz w:val="24"/>
          <w:szCs w:val="24"/>
        </w:rPr>
        <w:t xml:space="preserve"> и выполните задания</w:t>
      </w:r>
      <w:r w:rsidR="00817971">
        <w:rPr>
          <w:rFonts w:ascii="Times New Roman" w:hAnsi="Times New Roman" w:cs="Times New Roman"/>
          <w:spacing w:val="-8"/>
          <w:sz w:val="24"/>
          <w:szCs w:val="24"/>
        </w:rPr>
        <w:t>.</w:t>
      </w:r>
    </w:p>
    <w:p w14:paraId="3F9D9C29"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1.</w:t>
      </w:r>
      <w:r w:rsidRPr="00480A70">
        <w:rPr>
          <w:rFonts w:ascii="Times New Roman" w:hAnsi="Times New Roman" w:cs="Times New Roman"/>
          <w:spacing w:val="-8"/>
          <w:sz w:val="24"/>
          <w:szCs w:val="24"/>
        </w:rPr>
        <w:tab/>
        <w:t>О каких проблемах, связанных со стандартизацией современного дошкольного образования, рассуждает А.Г. Асмолов? Сформулируйте не менее трех. Запишите в виде ранжированного перечня, начиная с самой важной, на Ваш взгляд. Каким образом, по-Вашему мнению, самую важную проблему можно решить путем обновления содержания профессиональной подготовки педагогов.</w:t>
      </w:r>
    </w:p>
    <w:p w14:paraId="1C7CB6B9"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2.</w:t>
      </w:r>
      <w:r w:rsidRPr="00480A70">
        <w:rPr>
          <w:rFonts w:ascii="Times New Roman" w:hAnsi="Times New Roman" w:cs="Times New Roman"/>
          <w:spacing w:val="-8"/>
          <w:sz w:val="24"/>
          <w:szCs w:val="24"/>
        </w:rPr>
        <w:tab/>
        <w:t>Вам предстоит выступить на педагогическом совете школы с докладом о рисках, связанных с превращением детского сада в школу. Эти риски сопровождают процесс стандартизации, о котором рассуждает А.Г. Асмолов. Сформулируйте и запишите 5 тезисов своего выступления. При этом желательно использование в приведенных тезисах конкретных положений (идей, авторских концепций, закономерностей) педагогики и психологии.</w:t>
      </w:r>
    </w:p>
    <w:p w14:paraId="777AAB46"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3.</w:t>
      </w:r>
      <w:r w:rsidRPr="00480A70">
        <w:rPr>
          <w:rFonts w:ascii="Times New Roman" w:hAnsi="Times New Roman" w:cs="Times New Roman"/>
          <w:spacing w:val="-8"/>
          <w:sz w:val="24"/>
          <w:szCs w:val="24"/>
        </w:rPr>
        <w:tab/>
        <w:t>А.Г. Асмолов в своем интервью говорит о важности для до</w:t>
      </w:r>
      <w:r w:rsidR="00CB0928" w:rsidRPr="00480A70">
        <w:rPr>
          <w:rFonts w:ascii="Times New Roman" w:hAnsi="Times New Roman" w:cs="Times New Roman"/>
          <w:spacing w:val="-8"/>
          <w:sz w:val="24"/>
          <w:szCs w:val="24"/>
        </w:rPr>
        <w:t>школьников обучения через игру, а также</w:t>
      </w:r>
      <w:r w:rsidRPr="00480A70">
        <w:rPr>
          <w:rFonts w:ascii="Times New Roman" w:hAnsi="Times New Roman" w:cs="Times New Roman"/>
          <w:spacing w:val="-8"/>
          <w:sz w:val="24"/>
          <w:szCs w:val="24"/>
        </w:rPr>
        <w:t xml:space="preserve"> о необходимости изучения смыслов современных игр. Приведите три примера применения игровых методов/приемов или форм обучения (или воспитания) из своего опыта. Это может быть Ваш опыт как учащегося или профессионала. Дайте рефлексивную оценку каждому примеру (ч</w:t>
      </w:r>
      <w:r w:rsidR="00CB0928" w:rsidRPr="00480A70">
        <w:rPr>
          <w:rFonts w:ascii="Times New Roman" w:hAnsi="Times New Roman" w:cs="Times New Roman"/>
          <w:spacing w:val="-8"/>
          <w:sz w:val="24"/>
          <w:szCs w:val="24"/>
        </w:rPr>
        <w:t>то В</w:t>
      </w:r>
      <w:r w:rsidRPr="00480A70">
        <w:rPr>
          <w:rFonts w:ascii="Times New Roman" w:hAnsi="Times New Roman" w:cs="Times New Roman"/>
          <w:spacing w:val="-8"/>
          <w:sz w:val="24"/>
          <w:szCs w:val="24"/>
        </w:rPr>
        <w:t>ы испытывали, как на Вас лично повлияли эти методы /приемы /формы).</w:t>
      </w:r>
    </w:p>
    <w:p w14:paraId="380994FD" w14:textId="77777777" w:rsidR="00E652B4" w:rsidRPr="00480A70" w:rsidRDefault="00E652B4" w:rsidP="00BE69F6">
      <w:pPr>
        <w:pStyle w:val="a5"/>
        <w:tabs>
          <w:tab w:val="left" w:pos="0"/>
        </w:tabs>
        <w:spacing w:after="0" w:line="228" w:lineRule="auto"/>
        <w:ind w:left="0" w:firstLine="284"/>
        <w:jc w:val="center"/>
        <w:rPr>
          <w:rFonts w:ascii="Times New Roman" w:hAnsi="Times New Roman" w:cs="Times New Roman"/>
          <w:spacing w:val="-8"/>
          <w:sz w:val="24"/>
          <w:szCs w:val="24"/>
        </w:rPr>
      </w:pPr>
      <w:r w:rsidRPr="00480A70">
        <w:rPr>
          <w:rFonts w:ascii="Times New Roman" w:hAnsi="Times New Roman" w:cs="Times New Roman"/>
          <w:spacing w:val="-8"/>
          <w:sz w:val="24"/>
          <w:szCs w:val="24"/>
        </w:rPr>
        <w:t>Интер</w:t>
      </w:r>
      <w:r w:rsidR="007D501F">
        <w:rPr>
          <w:rFonts w:ascii="Times New Roman" w:hAnsi="Times New Roman" w:cs="Times New Roman"/>
          <w:spacing w:val="-8"/>
          <w:sz w:val="24"/>
          <w:szCs w:val="24"/>
        </w:rPr>
        <w:t>вью</w:t>
      </w:r>
    </w:p>
    <w:p w14:paraId="62A591CA"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i/>
          <w:spacing w:val="-8"/>
          <w:sz w:val="24"/>
          <w:szCs w:val="24"/>
        </w:rPr>
      </w:pPr>
      <w:r w:rsidRPr="00480A70">
        <w:rPr>
          <w:rFonts w:ascii="Times New Roman" w:hAnsi="Times New Roman" w:cs="Times New Roman"/>
          <w:i/>
          <w:spacing w:val="-8"/>
          <w:sz w:val="24"/>
          <w:szCs w:val="24"/>
        </w:rPr>
        <w:t>Корреспондент: О неприемлемости школьно-урочной системы в дошкольном детстве постоянно говорится на различных совещаниях, конференциях, это декларируется в документах, программах, тем не менее, проблема остается. Почему так происходит?</w:t>
      </w:r>
    </w:p>
    <w:p w14:paraId="04D6D119" w14:textId="4695E1EE"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xml:space="preserve">–  Я невольно возвращаюсь к одному из рисков федеральных государственных требований к дошкольному образованию, а именно – превращению детского сада в школу. Для меня это проигрыш всего, что делали Выготский и Запорожец. Проще посадить дошкольников за парты и сделать все в виде урока. Это огромная инерция по отношению ко всей школе. Один из моих учителей, А.Р. </w:t>
      </w:r>
      <w:proofErr w:type="spellStart"/>
      <w:r w:rsidRPr="00480A70">
        <w:rPr>
          <w:rFonts w:ascii="Times New Roman" w:hAnsi="Times New Roman" w:cs="Times New Roman"/>
          <w:spacing w:val="-8"/>
          <w:sz w:val="24"/>
          <w:szCs w:val="24"/>
        </w:rPr>
        <w:t>Лурия</w:t>
      </w:r>
      <w:proofErr w:type="spellEnd"/>
      <w:r w:rsidRPr="00480A70">
        <w:rPr>
          <w:rFonts w:ascii="Times New Roman" w:hAnsi="Times New Roman" w:cs="Times New Roman"/>
          <w:spacing w:val="-8"/>
          <w:sz w:val="24"/>
          <w:szCs w:val="24"/>
        </w:rPr>
        <w:t xml:space="preserve">, говорил, что величие ученого определяется тем, насколько он задержал развитие своей науки. В этом смысле никто не поспорит с Яном Амосом Коменским. Придуманная им великая дидактика привела к тому, что наши уроки – дискретное разбиение времени и форма урока как монолога, авторитарная форма коммуникации – вошли в плоть и кровь. Нам кажется, что урок, как цвет волос и глаз, был всегда. Поэтому нет смысла кого-либо обвинять, что это делается, извините, по злому умыслу. Это инерция уникальной дидактики. Велика опасность переноса ее на дошкольное детство, когда входит четырехлетка, а ему говорят: садись, пожалуйста, и смотри на меня, и внемли мне. К чему это приведет? Дошкольнику надо жить совместно с другими. Поэтому педагогика и психология дошкольного детства – это педагогика и психология содействия взрослого и ребенка. Даже не совместного действия, потому что мы рождаемся столь уникально беспомощными, что в буквальном смысле слова эволюционно обречены на содействие как единицу детского развития. Эти идеи, идущие от Эльконина, точны и сегодня. Отсюда и экономика дошкольного детства – экономика доверия и содействия, она должна быть построена совершенно по-другому. Отсюда уникальные методы игры как ведущей формы деятельности дошкольников. Эльконин говорил: обучение должно войти в мир первоклассника через ворота детской игры. А у нас детская игра уже в дошкольном детстве редуцируется дошкольными формами обучения. Поэтому я повторяю: детство ради детства, детство как самоценность. И очень опасаюсь резкого переноса более «урочных» форм жизни на мир дошкольного детства. Дошкольник, как известно, это любознательный почемучка. Психологи утверждают, что современные дети стали меньше задавать вопросов – </w:t>
      </w:r>
      <w:r w:rsidR="00B74145" w:rsidRPr="00480A70">
        <w:rPr>
          <w:rFonts w:ascii="Times New Roman" w:hAnsi="Times New Roman" w:cs="Times New Roman"/>
          <w:spacing w:val="-8"/>
          <w:sz w:val="24"/>
          <w:szCs w:val="24"/>
        </w:rPr>
        <w:t xml:space="preserve">когда </w:t>
      </w:r>
      <w:r w:rsidRPr="00480A70">
        <w:rPr>
          <w:rFonts w:ascii="Times New Roman" w:hAnsi="Times New Roman" w:cs="Times New Roman"/>
          <w:spacing w:val="-8"/>
          <w:sz w:val="24"/>
          <w:szCs w:val="24"/>
        </w:rPr>
        <w:t xml:space="preserve">ребенка все время насилуют ответами, у него умирают вопросы. И это последствие урочных форм. Я всегда цитирую стихи С. Маршака: </w:t>
      </w:r>
      <w:r w:rsidR="00AF51F9">
        <w:rPr>
          <w:rFonts w:ascii="Times New Roman" w:hAnsi="Times New Roman" w:cs="Times New Roman"/>
          <w:spacing w:val="-8"/>
          <w:sz w:val="24"/>
          <w:szCs w:val="24"/>
        </w:rPr>
        <w:t>«</w:t>
      </w:r>
      <w:r w:rsidRPr="00480A70">
        <w:rPr>
          <w:rFonts w:ascii="Times New Roman" w:hAnsi="Times New Roman" w:cs="Times New Roman"/>
          <w:spacing w:val="-8"/>
          <w:sz w:val="24"/>
          <w:szCs w:val="24"/>
        </w:rPr>
        <w:t xml:space="preserve">Он взрослых изводил вопросом </w:t>
      </w:r>
      <w:r w:rsidR="00817971" w:rsidRPr="00485AD2">
        <w:rPr>
          <w:rFonts w:ascii="Times New Roman" w:hAnsi="Times New Roman" w:cs="Times New Roman"/>
          <w:spacing w:val="-8"/>
          <w:sz w:val="24"/>
          <w:szCs w:val="24"/>
        </w:rPr>
        <w:t>“</w:t>
      </w:r>
      <w:r w:rsidRPr="00480A70">
        <w:rPr>
          <w:rFonts w:ascii="Times New Roman" w:hAnsi="Times New Roman" w:cs="Times New Roman"/>
          <w:spacing w:val="-8"/>
          <w:sz w:val="24"/>
          <w:szCs w:val="24"/>
        </w:rPr>
        <w:t>Почему?</w:t>
      </w:r>
      <w:r w:rsidR="00AF51F9" w:rsidRPr="00485AD2">
        <w:rPr>
          <w:rFonts w:ascii="Times New Roman" w:hAnsi="Times New Roman" w:cs="Times New Roman"/>
          <w:spacing w:val="-8"/>
          <w:sz w:val="24"/>
          <w:szCs w:val="24"/>
        </w:rPr>
        <w:t>”</w:t>
      </w:r>
      <w:r w:rsidRPr="00480A70">
        <w:rPr>
          <w:rFonts w:ascii="Times New Roman" w:hAnsi="Times New Roman" w:cs="Times New Roman"/>
          <w:spacing w:val="-8"/>
          <w:sz w:val="24"/>
          <w:szCs w:val="24"/>
        </w:rPr>
        <w:t xml:space="preserve">. Его прозвали «Маленький философ». Но только он подрос, как начали ему </w:t>
      </w:r>
      <w:r w:rsidR="00AF51F9" w:rsidRPr="00480A70">
        <w:rPr>
          <w:rFonts w:ascii="Times New Roman" w:hAnsi="Times New Roman" w:cs="Times New Roman"/>
          <w:spacing w:val="-8"/>
          <w:sz w:val="24"/>
          <w:szCs w:val="24"/>
        </w:rPr>
        <w:t xml:space="preserve">преподносить </w:t>
      </w:r>
      <w:r w:rsidRPr="00480A70">
        <w:rPr>
          <w:rFonts w:ascii="Times New Roman" w:hAnsi="Times New Roman" w:cs="Times New Roman"/>
          <w:spacing w:val="-8"/>
          <w:sz w:val="24"/>
          <w:szCs w:val="24"/>
        </w:rPr>
        <w:t xml:space="preserve">ответы без вопросов. И с этих пор он больше никому </w:t>
      </w:r>
      <w:r w:rsidR="00AF51F9" w:rsidRPr="00480A70">
        <w:rPr>
          <w:rFonts w:ascii="Times New Roman" w:hAnsi="Times New Roman" w:cs="Times New Roman"/>
          <w:spacing w:val="-8"/>
          <w:sz w:val="24"/>
          <w:szCs w:val="24"/>
        </w:rPr>
        <w:t xml:space="preserve">не </w:t>
      </w:r>
      <w:r w:rsidRPr="00480A70">
        <w:rPr>
          <w:rFonts w:ascii="Times New Roman" w:hAnsi="Times New Roman" w:cs="Times New Roman"/>
          <w:spacing w:val="-8"/>
          <w:sz w:val="24"/>
          <w:szCs w:val="24"/>
        </w:rPr>
        <w:t xml:space="preserve">досаждал вопросом </w:t>
      </w:r>
      <w:r w:rsidR="00946CCB" w:rsidRPr="00485AD2">
        <w:rPr>
          <w:rFonts w:ascii="Times New Roman" w:hAnsi="Times New Roman" w:cs="Times New Roman"/>
          <w:spacing w:val="-8"/>
          <w:sz w:val="24"/>
          <w:szCs w:val="24"/>
        </w:rPr>
        <w:t>“</w:t>
      </w:r>
      <w:r w:rsidRPr="00480A70">
        <w:rPr>
          <w:rFonts w:ascii="Times New Roman" w:hAnsi="Times New Roman" w:cs="Times New Roman"/>
          <w:spacing w:val="-8"/>
          <w:sz w:val="24"/>
          <w:szCs w:val="24"/>
        </w:rPr>
        <w:t>Почему?</w:t>
      </w:r>
      <w:r w:rsidR="00946CCB" w:rsidRPr="00485AD2">
        <w:rPr>
          <w:rFonts w:ascii="Times New Roman" w:hAnsi="Times New Roman" w:cs="Times New Roman"/>
          <w:spacing w:val="-8"/>
          <w:sz w:val="24"/>
          <w:szCs w:val="24"/>
        </w:rPr>
        <w:t>”</w:t>
      </w:r>
      <w:r w:rsidRPr="00480A70">
        <w:rPr>
          <w:rFonts w:ascii="Times New Roman" w:hAnsi="Times New Roman" w:cs="Times New Roman"/>
          <w:spacing w:val="-8"/>
          <w:sz w:val="24"/>
          <w:szCs w:val="24"/>
        </w:rPr>
        <w:t>. То есть проблема была всегда. Технология обучения – как ответы без вопросов. И зачем ребенку в таком случае спрашивать?</w:t>
      </w:r>
    </w:p>
    <w:p w14:paraId="40204FF9"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i/>
          <w:spacing w:val="-8"/>
          <w:sz w:val="24"/>
          <w:szCs w:val="24"/>
        </w:rPr>
      </w:pPr>
      <w:r w:rsidRPr="00480A70">
        <w:rPr>
          <w:rFonts w:ascii="Times New Roman" w:hAnsi="Times New Roman" w:cs="Times New Roman"/>
          <w:i/>
          <w:spacing w:val="-8"/>
          <w:sz w:val="24"/>
          <w:szCs w:val="24"/>
        </w:rPr>
        <w:t>Корреспондент: Александр Григорьевич, вы не раз подчеркивали, что игра – ведущая форма деятельности. Тем не менее, есть утверждение, что дети и играть стали меньше, и даже совсем разучились это делать?</w:t>
      </w:r>
    </w:p>
    <w:p w14:paraId="32A8DD86"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lastRenderedPageBreak/>
        <w:t>– Меняется мир, меняются и формы игры. Ребенок играет в разные интерактивные, виртуальные игры, при всех рисках этой ситуации меняется игра, ее предметность, ценностное содержание. Игры – не застывшая реальность, они могут быть разными, и нам важно понимать и узнавать игру. У игры есть свои фундаментальные характеристики, такие как воображаемая ситуация развития, игровые смыслы. Если я вижу у ребенка игровые смыслы, если он через игру идентифицируется с кем-то и тем самым постигает возможность быть многим, это великолепно. Игры стали другими, но это игры. Надо понять их семантику, смысл.  Поэтому сказать: «неиграющий ребенок» как диагноз современному детству нельзя.  Важно разобраться, во что ребенок играет. Задача постижения и понимания трансформации игровой деятельности пока остается для нас проблемой. Мы привыкли свои игры, описанные в разных книгах, считать эталоном игры, но понять все разнообразие игры и вещей игровой реальности – сложнейшая задача нового времени.</w:t>
      </w:r>
    </w:p>
    <w:p w14:paraId="13471DE5"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i/>
          <w:spacing w:val="-8"/>
          <w:sz w:val="24"/>
          <w:szCs w:val="24"/>
        </w:rPr>
      </w:pPr>
      <w:r w:rsidRPr="00480A70">
        <w:rPr>
          <w:rFonts w:ascii="Times New Roman" w:hAnsi="Times New Roman" w:cs="Times New Roman"/>
          <w:i/>
          <w:spacing w:val="-8"/>
          <w:sz w:val="24"/>
          <w:szCs w:val="24"/>
        </w:rPr>
        <w:t>Корреспондент: Игра должна быть спонтанной или все-таки взрослые должны ее направлять?</w:t>
      </w:r>
    </w:p>
    <w:p w14:paraId="2A52A738"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Применительно к миру детства мы должны четко понимать разные стратегии. Есть стратегия, когда будущее создает взрослый, традиционный конструкт Выготского о зоне ближайшего развития. Это относится и к играм, в которых действует воображение. Но помимо зоны ближайшего развития, я всегда выделяю зону вариативного развития. Это те реальности, которые возникают в деятельности со сверстниками, в том числе с продвинутыми сверстниками. Игра – это школа неопределенности. Считалки, поговорки, прятки – все эти игры часто передаются в детской субкультуре. Воспитатель должен быть мастером игровой дидактики.</w:t>
      </w:r>
    </w:p>
    <w:p w14:paraId="3FE5DEB1"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i/>
          <w:spacing w:val="-8"/>
          <w:sz w:val="24"/>
          <w:szCs w:val="24"/>
        </w:rPr>
      </w:pPr>
      <w:r w:rsidRPr="00480A70">
        <w:rPr>
          <w:rFonts w:ascii="Times New Roman" w:hAnsi="Times New Roman" w:cs="Times New Roman"/>
          <w:i/>
          <w:spacing w:val="-8"/>
          <w:sz w:val="24"/>
          <w:szCs w:val="24"/>
        </w:rPr>
        <w:t>Корреспондент: Многие ли воспитатели могут считаться мастерами игровой дидактики?</w:t>
      </w:r>
    </w:p>
    <w:p w14:paraId="709D13D9" w14:textId="77777777" w:rsidR="00E652B4" w:rsidRPr="00480A70" w:rsidRDefault="00E652B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Мне очень трудно оценить «среднюю» температуру по госпиталю. Для того чтобы ответить на этот вопрос, нужен серьезнейший мониторинг, обследование воспитателей.  Как и везде, есть одаренные воспитатели, которые могут это делать, есть воспитатели – приверженцы тех или иных культур, научных школ, где те или иные формы коммуникации стали ценностными образцами. Но очень хочется, чтобы воспитатели были мастерами игровой дидактики. И это связано с профессиональным ростом воспитателей.</w:t>
      </w:r>
    </w:p>
    <w:p w14:paraId="550F6D15" w14:textId="77777777" w:rsidR="00507B14" w:rsidRPr="00480A70" w:rsidRDefault="005C3FC1" w:rsidP="00BE69F6">
      <w:pPr>
        <w:pStyle w:val="a5"/>
        <w:tabs>
          <w:tab w:val="left" w:pos="0"/>
        </w:tabs>
        <w:spacing w:after="0" w:line="228" w:lineRule="auto"/>
        <w:ind w:left="0" w:firstLine="284"/>
        <w:jc w:val="both"/>
        <w:rPr>
          <w:rFonts w:ascii="Times New Roman" w:hAnsi="Times New Roman" w:cs="Times New Roman"/>
          <w:b/>
          <w:spacing w:val="-8"/>
          <w:sz w:val="24"/>
          <w:szCs w:val="24"/>
        </w:rPr>
      </w:pPr>
      <w:r w:rsidRPr="00480A70">
        <w:rPr>
          <w:rFonts w:ascii="Times New Roman" w:hAnsi="Times New Roman" w:cs="Times New Roman"/>
          <w:b/>
          <w:spacing w:val="-8"/>
          <w:sz w:val="24"/>
          <w:szCs w:val="24"/>
        </w:rPr>
        <w:t xml:space="preserve">Максимальное количество баллов за </w:t>
      </w:r>
      <w:r w:rsidRPr="00480A70">
        <w:rPr>
          <w:rFonts w:ascii="Times New Roman" w:hAnsi="Times New Roman"/>
          <w:b/>
          <w:spacing w:val="-8"/>
          <w:sz w:val="24"/>
          <w:szCs w:val="28"/>
        </w:rPr>
        <w:t xml:space="preserve">первое </w:t>
      </w:r>
      <w:r w:rsidRPr="00480A70">
        <w:rPr>
          <w:rFonts w:ascii="Times New Roman" w:hAnsi="Times New Roman" w:cs="Times New Roman"/>
          <w:b/>
          <w:spacing w:val="-8"/>
          <w:sz w:val="24"/>
          <w:szCs w:val="24"/>
        </w:rPr>
        <w:t xml:space="preserve">задание: </w:t>
      </w:r>
      <w:r w:rsidR="00B621CF" w:rsidRPr="00480A70">
        <w:rPr>
          <w:rFonts w:ascii="Times New Roman" w:hAnsi="Times New Roman" w:cs="Times New Roman"/>
          <w:b/>
          <w:spacing w:val="-8"/>
          <w:sz w:val="24"/>
          <w:szCs w:val="24"/>
        </w:rPr>
        <w:t>30</w:t>
      </w:r>
      <w:r w:rsidRPr="00480A70">
        <w:rPr>
          <w:rFonts w:ascii="Times New Roman" w:hAnsi="Times New Roman" w:cs="Times New Roman"/>
          <w:b/>
          <w:spacing w:val="-8"/>
          <w:sz w:val="24"/>
          <w:szCs w:val="24"/>
        </w:rPr>
        <w:t xml:space="preserve"> баллов</w:t>
      </w:r>
    </w:p>
    <w:p w14:paraId="4BD8A535" w14:textId="77777777" w:rsidR="00507B14" w:rsidRPr="00480A70" w:rsidRDefault="00507B14" w:rsidP="00BE69F6">
      <w:pPr>
        <w:pStyle w:val="a5"/>
        <w:tabs>
          <w:tab w:val="left" w:pos="0"/>
        </w:tabs>
        <w:spacing w:after="0" w:line="228" w:lineRule="auto"/>
        <w:ind w:left="0" w:firstLine="284"/>
        <w:jc w:val="both"/>
        <w:rPr>
          <w:rFonts w:ascii="Times New Roman" w:hAnsi="Times New Roman" w:cs="Times New Roman"/>
          <w:b/>
          <w:spacing w:val="-8"/>
          <w:sz w:val="24"/>
          <w:szCs w:val="24"/>
        </w:rPr>
      </w:pPr>
    </w:p>
    <w:p w14:paraId="5146AF48" w14:textId="77777777" w:rsidR="008369B0" w:rsidRPr="00480A70" w:rsidRDefault="00D66920"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b/>
          <w:spacing w:val="-8"/>
          <w:sz w:val="24"/>
          <w:szCs w:val="24"/>
        </w:rPr>
        <w:t xml:space="preserve">Задание </w:t>
      </w:r>
      <w:r w:rsidR="003E06A1" w:rsidRPr="00480A70">
        <w:rPr>
          <w:rFonts w:ascii="Times New Roman" w:hAnsi="Times New Roman" w:cs="Times New Roman"/>
          <w:b/>
          <w:spacing w:val="-8"/>
          <w:sz w:val="24"/>
          <w:szCs w:val="24"/>
        </w:rPr>
        <w:t>2</w:t>
      </w:r>
      <w:r w:rsidR="009E2970" w:rsidRPr="00480A70">
        <w:rPr>
          <w:rFonts w:ascii="Times New Roman" w:hAnsi="Times New Roman" w:cs="Times New Roman"/>
          <w:b/>
          <w:spacing w:val="-8"/>
          <w:sz w:val="24"/>
          <w:szCs w:val="24"/>
        </w:rPr>
        <w:t xml:space="preserve">. </w:t>
      </w:r>
      <w:r w:rsidR="00507B14" w:rsidRPr="00480A70">
        <w:rPr>
          <w:rFonts w:ascii="Times New Roman" w:hAnsi="Times New Roman" w:cs="Times New Roman"/>
          <w:spacing w:val="-8"/>
          <w:sz w:val="24"/>
          <w:szCs w:val="24"/>
        </w:rPr>
        <w:t>Посмотрите</w:t>
      </w:r>
      <w:r w:rsidR="00F24600" w:rsidRPr="00480A70">
        <w:rPr>
          <w:rFonts w:ascii="Times New Roman" w:hAnsi="Times New Roman" w:cs="Times New Roman"/>
          <w:spacing w:val="-8"/>
          <w:sz w:val="24"/>
          <w:szCs w:val="24"/>
        </w:rPr>
        <w:t xml:space="preserve"> нижеприведенн</w:t>
      </w:r>
      <w:r w:rsidR="00C93604" w:rsidRPr="00480A70">
        <w:rPr>
          <w:rFonts w:ascii="Times New Roman" w:hAnsi="Times New Roman" w:cs="Times New Roman"/>
          <w:spacing w:val="-8"/>
          <w:sz w:val="24"/>
          <w:szCs w:val="24"/>
        </w:rPr>
        <w:t>ое изображение</w:t>
      </w:r>
      <w:r w:rsidR="00507B14" w:rsidRPr="00480A70">
        <w:rPr>
          <w:rFonts w:ascii="Times New Roman" w:hAnsi="Times New Roman" w:cs="Times New Roman"/>
          <w:spacing w:val="-8"/>
          <w:sz w:val="24"/>
          <w:szCs w:val="24"/>
        </w:rPr>
        <w:t xml:space="preserve"> </w:t>
      </w:r>
      <w:r w:rsidR="00C93604" w:rsidRPr="00480A70">
        <w:rPr>
          <w:rFonts w:ascii="Times New Roman" w:hAnsi="Times New Roman" w:cs="Times New Roman"/>
          <w:spacing w:val="-8"/>
          <w:sz w:val="24"/>
          <w:szCs w:val="24"/>
        </w:rPr>
        <w:t xml:space="preserve">(скриншот) </w:t>
      </w:r>
      <w:r w:rsidR="00507B14" w:rsidRPr="00480A70">
        <w:rPr>
          <w:rFonts w:ascii="Times New Roman" w:hAnsi="Times New Roman" w:cs="Times New Roman"/>
          <w:spacing w:val="-8"/>
          <w:sz w:val="24"/>
          <w:szCs w:val="24"/>
        </w:rPr>
        <w:t>текстов</w:t>
      </w:r>
      <w:r w:rsidR="00C93604" w:rsidRPr="00480A70">
        <w:rPr>
          <w:rFonts w:ascii="Times New Roman" w:hAnsi="Times New Roman" w:cs="Times New Roman"/>
          <w:spacing w:val="-8"/>
          <w:sz w:val="24"/>
          <w:szCs w:val="24"/>
        </w:rPr>
        <w:t>ого</w:t>
      </w:r>
      <w:r w:rsidR="00507B14" w:rsidRPr="00480A70">
        <w:rPr>
          <w:rFonts w:ascii="Times New Roman" w:hAnsi="Times New Roman" w:cs="Times New Roman"/>
          <w:spacing w:val="-8"/>
          <w:sz w:val="24"/>
          <w:szCs w:val="24"/>
        </w:rPr>
        <w:t xml:space="preserve"> документ</w:t>
      </w:r>
      <w:r w:rsidR="00C93604" w:rsidRPr="00480A70">
        <w:rPr>
          <w:rFonts w:ascii="Times New Roman" w:hAnsi="Times New Roman" w:cs="Times New Roman"/>
          <w:spacing w:val="-8"/>
          <w:sz w:val="24"/>
          <w:szCs w:val="24"/>
        </w:rPr>
        <w:t>а</w:t>
      </w:r>
      <w:r w:rsidR="00507B14" w:rsidRPr="00480A70">
        <w:rPr>
          <w:rFonts w:ascii="Times New Roman" w:hAnsi="Times New Roman" w:cs="Times New Roman"/>
          <w:spacing w:val="-8"/>
          <w:sz w:val="24"/>
          <w:szCs w:val="24"/>
        </w:rPr>
        <w:t xml:space="preserve"> из 2 страниц</w:t>
      </w:r>
      <w:r w:rsidR="00F24600" w:rsidRPr="00480A70">
        <w:rPr>
          <w:rFonts w:ascii="Times New Roman" w:hAnsi="Times New Roman" w:cs="Times New Roman"/>
          <w:spacing w:val="-8"/>
          <w:sz w:val="24"/>
          <w:szCs w:val="24"/>
        </w:rPr>
        <w:t xml:space="preserve"> (уменьшенный </w:t>
      </w:r>
      <w:r w:rsidR="00C93604" w:rsidRPr="00480A70">
        <w:rPr>
          <w:rFonts w:ascii="Times New Roman" w:hAnsi="Times New Roman" w:cs="Times New Roman"/>
          <w:spacing w:val="-8"/>
          <w:sz w:val="24"/>
          <w:szCs w:val="24"/>
        </w:rPr>
        <w:t>вариант документа формата А4)</w:t>
      </w:r>
      <w:r w:rsidR="00507B14" w:rsidRPr="00480A70">
        <w:rPr>
          <w:rFonts w:ascii="Times New Roman" w:hAnsi="Times New Roman" w:cs="Times New Roman"/>
          <w:spacing w:val="-8"/>
          <w:sz w:val="24"/>
          <w:szCs w:val="24"/>
        </w:rPr>
        <w:t>, включающ</w:t>
      </w:r>
      <w:r w:rsidR="00C93604" w:rsidRPr="00480A70">
        <w:rPr>
          <w:rFonts w:ascii="Times New Roman" w:hAnsi="Times New Roman" w:cs="Times New Roman"/>
          <w:spacing w:val="-8"/>
          <w:sz w:val="24"/>
          <w:szCs w:val="24"/>
        </w:rPr>
        <w:t>его</w:t>
      </w:r>
      <w:r w:rsidR="00507B14" w:rsidRPr="00480A70">
        <w:rPr>
          <w:rFonts w:ascii="Times New Roman" w:hAnsi="Times New Roman" w:cs="Times New Roman"/>
          <w:spacing w:val="-8"/>
          <w:sz w:val="24"/>
          <w:szCs w:val="24"/>
        </w:rPr>
        <w:t xml:space="preserve"> краткое описание структуры курсовой работы, алгоритма работы над ней и образец для оформления титульного листа курсовой работы. </w:t>
      </w:r>
    </w:p>
    <w:p w14:paraId="1FBF2C82" w14:textId="77777777" w:rsidR="008369B0" w:rsidRPr="00480A70" w:rsidRDefault="008369B0" w:rsidP="00BE69F6">
      <w:pPr>
        <w:spacing w:after="0" w:line="228" w:lineRule="auto"/>
        <w:rPr>
          <w:spacing w:val="-8"/>
        </w:rPr>
      </w:pPr>
      <w:r w:rsidRPr="00480A70">
        <w:rPr>
          <w:noProof/>
          <w:spacing w:val="-8"/>
          <w:lang w:eastAsia="ru-RU"/>
        </w:rPr>
        <w:drawing>
          <wp:inline distT="0" distB="0" distL="0" distR="0" wp14:anchorId="115560EE" wp14:editId="6D956824">
            <wp:extent cx="3351383" cy="4728945"/>
            <wp:effectExtent l="19050" t="19050" r="20955" b="146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56037" cy="4735512"/>
                    </a:xfrm>
                    <a:prstGeom prst="rect">
                      <a:avLst/>
                    </a:prstGeom>
                    <a:ln>
                      <a:solidFill>
                        <a:schemeClr val="bg2">
                          <a:lumMod val="75000"/>
                        </a:schemeClr>
                      </a:solidFill>
                    </a:ln>
                  </pic:spPr>
                </pic:pic>
              </a:graphicData>
            </a:graphic>
          </wp:inline>
        </w:drawing>
      </w:r>
      <w:r w:rsidRPr="00480A70">
        <w:rPr>
          <w:noProof/>
          <w:spacing w:val="-8"/>
          <w:lang w:eastAsia="ru-RU"/>
        </w:rPr>
        <w:drawing>
          <wp:inline distT="0" distB="0" distL="0" distR="0" wp14:anchorId="6C877CB8" wp14:editId="053CFF61">
            <wp:extent cx="3343792" cy="4723064"/>
            <wp:effectExtent l="19050" t="19050" r="28575" b="209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58108" cy="4743285"/>
                    </a:xfrm>
                    <a:prstGeom prst="rect">
                      <a:avLst/>
                    </a:prstGeom>
                    <a:ln>
                      <a:solidFill>
                        <a:schemeClr val="bg2">
                          <a:lumMod val="75000"/>
                        </a:schemeClr>
                      </a:solidFill>
                    </a:ln>
                  </pic:spPr>
                </pic:pic>
              </a:graphicData>
            </a:graphic>
          </wp:inline>
        </w:drawing>
      </w:r>
    </w:p>
    <w:p w14:paraId="041B386B" w14:textId="77777777" w:rsidR="00507B14" w:rsidRPr="00480A70" w:rsidRDefault="00B57158"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xml:space="preserve">Данный документ создан в среде текстового редактора MS Word. </w:t>
      </w:r>
      <w:r w:rsidR="00507B14" w:rsidRPr="00480A70">
        <w:rPr>
          <w:rFonts w:ascii="Times New Roman" w:hAnsi="Times New Roman" w:cs="Times New Roman"/>
          <w:spacing w:val="-8"/>
          <w:sz w:val="24"/>
          <w:szCs w:val="24"/>
        </w:rPr>
        <w:t>Форматирование текстового документа должно выполняться по правилам, соответствующим ГОСТам и стандартам оформления текстовых документов в данной профессиональной области.</w:t>
      </w:r>
    </w:p>
    <w:p w14:paraId="23501566" w14:textId="77777777" w:rsidR="00507B14" w:rsidRPr="00480A70" w:rsidRDefault="00507B1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lastRenderedPageBreak/>
        <w:t>1.</w:t>
      </w:r>
      <w:r w:rsidRPr="00480A70">
        <w:rPr>
          <w:rFonts w:ascii="Times New Roman" w:hAnsi="Times New Roman" w:cs="Times New Roman"/>
          <w:spacing w:val="-8"/>
          <w:sz w:val="24"/>
          <w:szCs w:val="24"/>
        </w:rPr>
        <w:tab/>
        <w:t>Какие инструменты форматирования использованы в текстовом документе? Укажите параметры каждого из них.</w:t>
      </w:r>
    </w:p>
    <w:p w14:paraId="5251AA31" w14:textId="77777777" w:rsidR="00507B14" w:rsidRPr="00480A70" w:rsidRDefault="00507B1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2.</w:t>
      </w:r>
      <w:r w:rsidRPr="00480A70">
        <w:rPr>
          <w:rFonts w:ascii="Times New Roman" w:hAnsi="Times New Roman" w:cs="Times New Roman"/>
          <w:spacing w:val="-8"/>
          <w:sz w:val="24"/>
          <w:szCs w:val="24"/>
        </w:rPr>
        <w:tab/>
        <w:t>Какие параметры форматирования шрифта и абзаца настраиваются в текстовом документе для курсовой работы?</w:t>
      </w:r>
    </w:p>
    <w:p w14:paraId="21FB0639" w14:textId="77777777" w:rsidR="00507B14" w:rsidRPr="00480A70" w:rsidRDefault="00507B14"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3.</w:t>
      </w:r>
      <w:r w:rsidRPr="00480A70">
        <w:rPr>
          <w:rFonts w:ascii="Times New Roman" w:hAnsi="Times New Roman" w:cs="Times New Roman"/>
          <w:spacing w:val="-8"/>
          <w:sz w:val="24"/>
          <w:szCs w:val="24"/>
        </w:rPr>
        <w:tab/>
        <w:t>Какие ошибки форматирования есть в представленном текстовом документе? Перечислите их и укажите параметры настройки правильного форматирования.</w:t>
      </w:r>
    </w:p>
    <w:p w14:paraId="362A8C2E" w14:textId="77777777" w:rsidR="00507B14" w:rsidRPr="00480A70" w:rsidRDefault="00F24600"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xml:space="preserve">4. </w:t>
      </w:r>
      <w:r w:rsidR="00507B14" w:rsidRPr="00480A70">
        <w:rPr>
          <w:rFonts w:ascii="Times New Roman" w:hAnsi="Times New Roman" w:cs="Times New Roman"/>
          <w:spacing w:val="-8"/>
          <w:sz w:val="24"/>
          <w:szCs w:val="24"/>
        </w:rPr>
        <w:t>Установите соответствие между элементами форматирования и их параметрами. Укажите соответствие соотношением цифр и букв.</w:t>
      </w:r>
    </w:p>
    <w:tbl>
      <w:tblPr>
        <w:tblStyle w:val="a4"/>
        <w:tblW w:w="5000" w:type="pct"/>
        <w:tblLook w:val="04A0" w:firstRow="1" w:lastRow="0" w:firstColumn="1" w:lastColumn="0" w:noHBand="0" w:noVBand="1"/>
      </w:tblPr>
      <w:tblGrid>
        <w:gridCol w:w="3816"/>
        <w:gridCol w:w="6946"/>
      </w:tblGrid>
      <w:tr w:rsidR="00507B14" w:rsidRPr="00480A70" w14:paraId="688CD719" w14:textId="77777777" w:rsidTr="00F24600">
        <w:tc>
          <w:tcPr>
            <w:tcW w:w="1773" w:type="pct"/>
          </w:tcPr>
          <w:p w14:paraId="19508187" w14:textId="77777777" w:rsidR="00507B14" w:rsidRPr="00480A70" w:rsidRDefault="00507B14" w:rsidP="00BE69F6">
            <w:pPr>
              <w:pStyle w:val="a5"/>
              <w:spacing w:line="228" w:lineRule="auto"/>
              <w:ind w:left="0" w:firstLine="284"/>
              <w:jc w:val="center"/>
              <w:rPr>
                <w:spacing w:val="-8"/>
                <w:sz w:val="24"/>
                <w:szCs w:val="24"/>
              </w:rPr>
            </w:pPr>
            <w:r w:rsidRPr="00480A70">
              <w:rPr>
                <w:spacing w:val="-8"/>
                <w:sz w:val="24"/>
                <w:szCs w:val="24"/>
              </w:rPr>
              <w:t>Элемент форматирования</w:t>
            </w:r>
          </w:p>
        </w:tc>
        <w:tc>
          <w:tcPr>
            <w:tcW w:w="3227" w:type="pct"/>
          </w:tcPr>
          <w:p w14:paraId="4085D017" w14:textId="77777777" w:rsidR="00507B14" w:rsidRPr="00480A70" w:rsidRDefault="00507B14" w:rsidP="00BE69F6">
            <w:pPr>
              <w:pStyle w:val="a5"/>
              <w:spacing w:line="228" w:lineRule="auto"/>
              <w:ind w:left="0" w:firstLine="284"/>
              <w:jc w:val="center"/>
              <w:rPr>
                <w:spacing w:val="-8"/>
                <w:sz w:val="24"/>
                <w:szCs w:val="24"/>
              </w:rPr>
            </w:pPr>
            <w:r w:rsidRPr="00480A70">
              <w:rPr>
                <w:spacing w:val="-8"/>
                <w:sz w:val="24"/>
                <w:szCs w:val="24"/>
              </w:rPr>
              <w:t>Параметры форматирования</w:t>
            </w:r>
          </w:p>
        </w:tc>
      </w:tr>
      <w:tr w:rsidR="00507B14" w:rsidRPr="00480A70" w14:paraId="27B0D66A" w14:textId="77777777" w:rsidTr="00F24600">
        <w:tc>
          <w:tcPr>
            <w:tcW w:w="1773" w:type="pct"/>
          </w:tcPr>
          <w:p w14:paraId="7E24C4A0"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а) Шрифт</w:t>
            </w:r>
          </w:p>
          <w:p w14:paraId="63983991"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б) Абзац</w:t>
            </w:r>
          </w:p>
          <w:p w14:paraId="61E54ADD"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в) Документ</w:t>
            </w:r>
          </w:p>
        </w:tc>
        <w:tc>
          <w:tcPr>
            <w:tcW w:w="3227" w:type="pct"/>
          </w:tcPr>
          <w:p w14:paraId="3475DC4C"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1) Гарнитура</w:t>
            </w:r>
          </w:p>
          <w:p w14:paraId="28912B8C"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2) Кегль</w:t>
            </w:r>
          </w:p>
          <w:p w14:paraId="64406ED3"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3) Начертание</w:t>
            </w:r>
          </w:p>
          <w:p w14:paraId="16E8941C"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4) Видоизменение</w:t>
            </w:r>
          </w:p>
          <w:p w14:paraId="7386A885"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5) Выравнивание</w:t>
            </w:r>
          </w:p>
          <w:p w14:paraId="0FFBF8EB"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6) Отступ первой строки</w:t>
            </w:r>
          </w:p>
          <w:p w14:paraId="508919ED"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7) Междустрочный интервал</w:t>
            </w:r>
          </w:p>
          <w:p w14:paraId="36B468AC"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8) Отступ слева / справа</w:t>
            </w:r>
          </w:p>
          <w:p w14:paraId="42206494"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9) Интервал до / после</w:t>
            </w:r>
          </w:p>
          <w:p w14:paraId="6FBF504A"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10) Поля</w:t>
            </w:r>
          </w:p>
          <w:p w14:paraId="19780E83"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11) Ориентация</w:t>
            </w:r>
          </w:p>
          <w:p w14:paraId="2DD17329"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12) Номер страницы</w:t>
            </w:r>
          </w:p>
          <w:p w14:paraId="573BAEE1" w14:textId="77777777" w:rsidR="00507B14" w:rsidRPr="00480A70" w:rsidRDefault="00507B14" w:rsidP="00BE69F6">
            <w:pPr>
              <w:pStyle w:val="a5"/>
              <w:spacing w:line="228" w:lineRule="auto"/>
              <w:ind w:left="0" w:firstLine="284"/>
              <w:jc w:val="both"/>
              <w:rPr>
                <w:spacing w:val="-8"/>
                <w:sz w:val="24"/>
                <w:szCs w:val="24"/>
              </w:rPr>
            </w:pPr>
            <w:r w:rsidRPr="00480A70">
              <w:rPr>
                <w:spacing w:val="-8"/>
                <w:sz w:val="24"/>
                <w:szCs w:val="24"/>
              </w:rPr>
              <w:t>13) Разрыв страниц / разделов</w:t>
            </w:r>
          </w:p>
        </w:tc>
      </w:tr>
    </w:tbl>
    <w:p w14:paraId="461E70D5" w14:textId="77777777" w:rsidR="00F24600" w:rsidRPr="00480A70" w:rsidRDefault="00F24600" w:rsidP="00BE69F6">
      <w:pPr>
        <w:spacing w:after="0" w:line="228" w:lineRule="auto"/>
        <w:ind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xml:space="preserve">5. </w:t>
      </w:r>
      <w:r w:rsidR="00507B14" w:rsidRPr="00480A70">
        <w:rPr>
          <w:rFonts w:ascii="Times New Roman" w:hAnsi="Times New Roman" w:cs="Times New Roman"/>
          <w:spacing w:val="-8"/>
          <w:sz w:val="24"/>
          <w:szCs w:val="24"/>
        </w:rPr>
        <w:t>Титульный лист курсовой работы является его первой страницей. Согласно правилам оформления номер страницы на титульном листе не должен отображаться. Как это сделать в текстовом редакторе MS Word? Напишите алгоритм.</w:t>
      </w:r>
    </w:p>
    <w:p w14:paraId="18DB6A6E" w14:textId="77777777" w:rsidR="00507B14" w:rsidRPr="00480A70" w:rsidRDefault="00F24600" w:rsidP="00BE69F6">
      <w:pPr>
        <w:spacing w:after="0" w:line="228" w:lineRule="auto"/>
        <w:ind w:firstLine="284"/>
        <w:jc w:val="both"/>
        <w:rPr>
          <w:rFonts w:ascii="Times New Roman" w:hAnsi="Times New Roman" w:cs="Times New Roman"/>
          <w:spacing w:val="-8"/>
          <w:sz w:val="24"/>
          <w:szCs w:val="24"/>
        </w:rPr>
      </w:pPr>
      <w:r w:rsidRPr="00480A70">
        <w:rPr>
          <w:rFonts w:ascii="Times New Roman" w:hAnsi="Times New Roman" w:cs="Times New Roman"/>
          <w:spacing w:val="-8"/>
          <w:sz w:val="24"/>
          <w:szCs w:val="24"/>
        </w:rPr>
        <w:t xml:space="preserve">6. </w:t>
      </w:r>
      <w:r w:rsidR="00507B14" w:rsidRPr="00480A70">
        <w:rPr>
          <w:rFonts w:ascii="Times New Roman" w:hAnsi="Times New Roman" w:cs="Times New Roman"/>
          <w:spacing w:val="-8"/>
          <w:sz w:val="24"/>
          <w:szCs w:val="24"/>
        </w:rPr>
        <w:t>На титульном листе после названия курсовой работы указываются фрагмент с данными студента и научного руководителя. Согласно правилам создания текстов между словами можно использовать только один пробел. Каким способом надо форматировать данный фрагмент в MS Word? При этом не нарушать правило использования пробелов и сохранить форматирование данного фрагмента согласно образцу титульного листа.</w:t>
      </w:r>
    </w:p>
    <w:p w14:paraId="348EC9A4" w14:textId="02B300A9" w:rsidR="00507B14" w:rsidRPr="00480A70" w:rsidRDefault="00507B14" w:rsidP="00BE69F6">
      <w:pPr>
        <w:pStyle w:val="a5"/>
        <w:spacing w:after="0" w:line="228" w:lineRule="auto"/>
        <w:ind w:left="0" w:firstLine="284"/>
        <w:jc w:val="both"/>
        <w:rPr>
          <w:rFonts w:ascii="Times New Roman" w:hAnsi="Times New Roman" w:cs="Times New Roman"/>
          <w:b/>
          <w:spacing w:val="-8"/>
          <w:sz w:val="24"/>
          <w:szCs w:val="24"/>
        </w:rPr>
      </w:pPr>
      <w:r w:rsidRPr="00480A70">
        <w:rPr>
          <w:rFonts w:ascii="Times New Roman" w:hAnsi="Times New Roman" w:cs="Times New Roman"/>
          <w:b/>
          <w:spacing w:val="-8"/>
          <w:sz w:val="24"/>
          <w:szCs w:val="24"/>
        </w:rPr>
        <w:t xml:space="preserve">Максимальное количество баллов за </w:t>
      </w:r>
      <w:r w:rsidR="00F46208">
        <w:rPr>
          <w:rFonts w:ascii="Times New Roman" w:hAnsi="Times New Roman" w:cs="Times New Roman"/>
          <w:b/>
          <w:spacing w:val="-8"/>
          <w:sz w:val="24"/>
          <w:szCs w:val="24"/>
        </w:rPr>
        <w:t xml:space="preserve">второе </w:t>
      </w:r>
      <w:r w:rsidRPr="00480A70">
        <w:rPr>
          <w:rFonts w:ascii="Times New Roman" w:hAnsi="Times New Roman" w:cs="Times New Roman"/>
          <w:b/>
          <w:spacing w:val="-8"/>
          <w:sz w:val="24"/>
          <w:szCs w:val="24"/>
        </w:rPr>
        <w:t>задание: 30 баллов</w:t>
      </w:r>
    </w:p>
    <w:p w14:paraId="64DA5D96" w14:textId="77777777" w:rsidR="008057DE" w:rsidRDefault="008057DE" w:rsidP="00BE69F6">
      <w:pPr>
        <w:pStyle w:val="a5"/>
        <w:tabs>
          <w:tab w:val="left" w:pos="0"/>
        </w:tabs>
        <w:spacing w:after="0" w:line="228" w:lineRule="auto"/>
        <w:ind w:left="0" w:firstLine="284"/>
        <w:jc w:val="both"/>
        <w:rPr>
          <w:rFonts w:ascii="Times New Roman" w:hAnsi="Times New Roman" w:cs="Times New Roman"/>
          <w:b/>
          <w:spacing w:val="-8"/>
          <w:sz w:val="24"/>
          <w:szCs w:val="24"/>
        </w:rPr>
      </w:pPr>
    </w:p>
    <w:p w14:paraId="2845287F" w14:textId="77777777" w:rsidR="00173B25" w:rsidRDefault="00DB28D2" w:rsidP="00BE69F6">
      <w:pPr>
        <w:pStyle w:val="a5"/>
        <w:tabs>
          <w:tab w:val="left" w:pos="0"/>
        </w:tabs>
        <w:spacing w:after="0" w:line="228" w:lineRule="auto"/>
        <w:ind w:left="0" w:firstLine="284"/>
        <w:jc w:val="both"/>
        <w:rPr>
          <w:rFonts w:ascii="Times New Roman" w:hAnsi="Times New Roman" w:cs="Times New Roman"/>
          <w:spacing w:val="-8"/>
          <w:sz w:val="24"/>
          <w:szCs w:val="24"/>
        </w:rPr>
      </w:pPr>
      <w:r w:rsidRPr="00480A70">
        <w:rPr>
          <w:rFonts w:ascii="Times New Roman" w:hAnsi="Times New Roman" w:cs="Times New Roman"/>
          <w:b/>
          <w:spacing w:val="-8"/>
          <w:sz w:val="24"/>
          <w:szCs w:val="24"/>
        </w:rPr>
        <w:t>Задание 3.</w:t>
      </w:r>
      <w:r w:rsidR="00A468BB" w:rsidRPr="00480A70">
        <w:rPr>
          <w:rFonts w:ascii="Times New Roman" w:hAnsi="Times New Roman" w:cs="Times New Roman"/>
          <w:b/>
          <w:spacing w:val="-8"/>
          <w:sz w:val="24"/>
          <w:szCs w:val="24"/>
        </w:rPr>
        <w:t xml:space="preserve"> </w:t>
      </w:r>
      <w:r w:rsidR="00DF238E" w:rsidRPr="00480A70">
        <w:rPr>
          <w:rFonts w:ascii="Times New Roman" w:hAnsi="Times New Roman" w:cs="Times New Roman"/>
          <w:spacing w:val="-8"/>
          <w:sz w:val="24"/>
          <w:szCs w:val="24"/>
        </w:rPr>
        <w:t xml:space="preserve"> </w:t>
      </w:r>
      <w:r w:rsidR="00173B25">
        <w:rPr>
          <w:rFonts w:ascii="Times New Roman" w:hAnsi="Times New Roman" w:cs="Times New Roman"/>
          <w:spacing w:val="-8"/>
          <w:sz w:val="24"/>
          <w:szCs w:val="24"/>
        </w:rPr>
        <w:t xml:space="preserve">В соответствии с </w:t>
      </w:r>
      <w:r w:rsidR="00173B25" w:rsidRPr="00173B25">
        <w:rPr>
          <w:rFonts w:ascii="Times New Roman" w:hAnsi="Times New Roman" w:cs="Times New Roman"/>
          <w:spacing w:val="-8"/>
          <w:sz w:val="24"/>
          <w:szCs w:val="24"/>
        </w:rPr>
        <w:t>Федеральны</w:t>
      </w:r>
      <w:r w:rsidR="00173B25">
        <w:rPr>
          <w:rFonts w:ascii="Times New Roman" w:hAnsi="Times New Roman" w:cs="Times New Roman"/>
          <w:spacing w:val="-8"/>
          <w:sz w:val="24"/>
          <w:szCs w:val="24"/>
        </w:rPr>
        <w:t>м</w:t>
      </w:r>
      <w:r w:rsidR="00173B25" w:rsidRPr="00173B25">
        <w:rPr>
          <w:rFonts w:ascii="Times New Roman" w:hAnsi="Times New Roman" w:cs="Times New Roman"/>
          <w:spacing w:val="-8"/>
          <w:sz w:val="24"/>
          <w:szCs w:val="24"/>
        </w:rPr>
        <w:t xml:space="preserve"> государственны</w:t>
      </w:r>
      <w:r w:rsidR="00173B25">
        <w:rPr>
          <w:rFonts w:ascii="Times New Roman" w:hAnsi="Times New Roman" w:cs="Times New Roman"/>
          <w:spacing w:val="-8"/>
          <w:sz w:val="24"/>
          <w:szCs w:val="24"/>
        </w:rPr>
        <w:t>м</w:t>
      </w:r>
      <w:r w:rsidR="00173B25" w:rsidRPr="00173B25">
        <w:rPr>
          <w:rFonts w:ascii="Times New Roman" w:hAnsi="Times New Roman" w:cs="Times New Roman"/>
          <w:spacing w:val="-8"/>
          <w:sz w:val="24"/>
          <w:szCs w:val="24"/>
        </w:rPr>
        <w:t xml:space="preserve"> образовательны</w:t>
      </w:r>
      <w:r w:rsidR="00173B25">
        <w:rPr>
          <w:rFonts w:ascii="Times New Roman" w:hAnsi="Times New Roman" w:cs="Times New Roman"/>
          <w:spacing w:val="-8"/>
          <w:sz w:val="24"/>
          <w:szCs w:val="24"/>
        </w:rPr>
        <w:t>м</w:t>
      </w:r>
      <w:r w:rsidR="00173B25" w:rsidRPr="00173B25">
        <w:rPr>
          <w:rFonts w:ascii="Times New Roman" w:hAnsi="Times New Roman" w:cs="Times New Roman"/>
          <w:spacing w:val="-8"/>
          <w:sz w:val="24"/>
          <w:szCs w:val="24"/>
        </w:rPr>
        <w:t xml:space="preserve"> стандарт</w:t>
      </w:r>
      <w:r w:rsidR="00173B25">
        <w:rPr>
          <w:rFonts w:ascii="Times New Roman" w:hAnsi="Times New Roman" w:cs="Times New Roman"/>
          <w:spacing w:val="-8"/>
          <w:sz w:val="24"/>
          <w:szCs w:val="24"/>
        </w:rPr>
        <w:t xml:space="preserve">ом </w:t>
      </w:r>
      <w:r w:rsidR="00173B25" w:rsidRPr="00173B25">
        <w:rPr>
          <w:rFonts w:ascii="Times New Roman" w:hAnsi="Times New Roman" w:cs="Times New Roman"/>
          <w:spacing w:val="-8"/>
          <w:sz w:val="24"/>
          <w:szCs w:val="24"/>
        </w:rPr>
        <w:t>основного общего образования</w:t>
      </w:r>
      <w:r w:rsidR="00173B25">
        <w:rPr>
          <w:rFonts w:ascii="Times New Roman" w:hAnsi="Times New Roman" w:cs="Times New Roman"/>
          <w:spacing w:val="-8"/>
          <w:sz w:val="24"/>
          <w:szCs w:val="24"/>
        </w:rPr>
        <w:t xml:space="preserve">, утвержденным </w:t>
      </w:r>
      <w:r w:rsidR="00173B25" w:rsidRPr="00173B25">
        <w:rPr>
          <w:rFonts w:ascii="Times New Roman" w:hAnsi="Times New Roman" w:cs="Times New Roman"/>
          <w:spacing w:val="-8"/>
          <w:sz w:val="24"/>
          <w:szCs w:val="24"/>
        </w:rPr>
        <w:t>приказом Министерства просвещения</w:t>
      </w:r>
      <w:r w:rsidR="00173B25">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Российской Федерации</w:t>
      </w:r>
      <w:r w:rsidR="00173B25">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от 31 мая 2021 года № 287</w:t>
      </w:r>
      <w:r w:rsidR="00173B25">
        <w:rPr>
          <w:rFonts w:ascii="Times New Roman" w:hAnsi="Times New Roman" w:cs="Times New Roman"/>
          <w:spacing w:val="-8"/>
          <w:sz w:val="24"/>
          <w:szCs w:val="24"/>
        </w:rPr>
        <w:t xml:space="preserve"> (в р</w:t>
      </w:r>
      <w:r w:rsidR="00173B25" w:rsidRPr="00173B25">
        <w:rPr>
          <w:rFonts w:ascii="Times New Roman" w:hAnsi="Times New Roman" w:cs="Times New Roman"/>
          <w:spacing w:val="-8"/>
          <w:sz w:val="24"/>
          <w:szCs w:val="24"/>
        </w:rPr>
        <w:t>едакци</w:t>
      </w:r>
      <w:r w:rsidR="00173B25">
        <w:rPr>
          <w:rFonts w:ascii="Times New Roman" w:hAnsi="Times New Roman" w:cs="Times New Roman"/>
          <w:spacing w:val="-8"/>
          <w:sz w:val="24"/>
          <w:szCs w:val="24"/>
        </w:rPr>
        <w:t>и</w:t>
      </w:r>
      <w:r w:rsidR="00173B25" w:rsidRPr="00173B25">
        <w:rPr>
          <w:rFonts w:ascii="Times New Roman" w:hAnsi="Times New Roman" w:cs="Times New Roman"/>
          <w:spacing w:val="-8"/>
          <w:sz w:val="24"/>
          <w:szCs w:val="24"/>
        </w:rPr>
        <w:t xml:space="preserve"> от 17 фев</w:t>
      </w:r>
      <w:r w:rsidR="00173B25">
        <w:rPr>
          <w:rFonts w:ascii="Times New Roman" w:hAnsi="Times New Roman" w:cs="Times New Roman"/>
          <w:spacing w:val="-8"/>
          <w:sz w:val="24"/>
          <w:szCs w:val="24"/>
        </w:rPr>
        <w:t>раля</w:t>
      </w:r>
      <w:r w:rsidR="00173B25" w:rsidRPr="00173B25">
        <w:rPr>
          <w:rFonts w:ascii="Times New Roman" w:hAnsi="Times New Roman" w:cs="Times New Roman"/>
          <w:spacing w:val="-8"/>
          <w:sz w:val="24"/>
          <w:szCs w:val="24"/>
        </w:rPr>
        <w:t xml:space="preserve"> 2023</w:t>
      </w:r>
      <w:r w:rsidR="00173B25">
        <w:rPr>
          <w:rFonts w:ascii="Times New Roman" w:hAnsi="Times New Roman" w:cs="Times New Roman"/>
          <w:spacing w:val="-8"/>
          <w:sz w:val="24"/>
          <w:szCs w:val="24"/>
        </w:rPr>
        <w:t xml:space="preserve"> года), </w:t>
      </w:r>
      <w:r w:rsidR="0093223C">
        <w:rPr>
          <w:rFonts w:ascii="Times New Roman" w:hAnsi="Times New Roman" w:cs="Times New Roman"/>
          <w:spacing w:val="-8"/>
          <w:sz w:val="24"/>
          <w:szCs w:val="24"/>
        </w:rPr>
        <w:t>м</w:t>
      </w:r>
      <w:r w:rsidR="00173B25" w:rsidRPr="00173B25">
        <w:rPr>
          <w:rFonts w:ascii="Times New Roman" w:hAnsi="Times New Roman" w:cs="Times New Roman"/>
          <w:spacing w:val="-8"/>
          <w:sz w:val="24"/>
          <w:szCs w:val="24"/>
        </w:rPr>
        <w:t>етапредметные результаты освоения программы основного общего</w:t>
      </w:r>
      <w:r w:rsidR="0093223C">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 xml:space="preserve">образования, в том числе </w:t>
      </w:r>
      <w:r w:rsidR="0093223C">
        <w:rPr>
          <w:rFonts w:ascii="Times New Roman" w:hAnsi="Times New Roman" w:cs="Times New Roman"/>
          <w:spacing w:val="-8"/>
          <w:sz w:val="24"/>
          <w:szCs w:val="24"/>
        </w:rPr>
        <w:t>адаптированной, должны отражать о</w:t>
      </w:r>
      <w:r w:rsidR="00173B25" w:rsidRPr="00173B25">
        <w:rPr>
          <w:rFonts w:ascii="Times New Roman" w:hAnsi="Times New Roman" w:cs="Times New Roman"/>
          <w:spacing w:val="-8"/>
          <w:sz w:val="24"/>
          <w:szCs w:val="24"/>
        </w:rPr>
        <w:t>владение универсальными уч</w:t>
      </w:r>
      <w:r w:rsidR="0093223C">
        <w:rPr>
          <w:rFonts w:ascii="Times New Roman" w:hAnsi="Times New Roman" w:cs="Times New Roman"/>
          <w:spacing w:val="-8"/>
          <w:sz w:val="24"/>
          <w:szCs w:val="24"/>
        </w:rPr>
        <w:t xml:space="preserve">ебными регулятивными действиями, к которым относится эмоциональный интеллект как способность </w:t>
      </w:r>
      <w:r w:rsidR="0093223C" w:rsidRPr="0093223C">
        <w:rPr>
          <w:rFonts w:ascii="Times New Roman" w:hAnsi="Times New Roman" w:cs="Times New Roman"/>
          <w:spacing w:val="-8"/>
          <w:sz w:val="24"/>
          <w:szCs w:val="24"/>
        </w:rPr>
        <w:t>обучающихся</w:t>
      </w:r>
      <w:r w:rsidR="0093223C">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различать, называть и управлять собственными эмоциями и эмоциями других;</w:t>
      </w:r>
      <w:r w:rsidR="0093223C">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выявлять и анализировать причины эмоций;</w:t>
      </w:r>
      <w:r w:rsidR="0093223C">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ставить себя на место другого человека, понимать мотивы и намерения другого;</w:t>
      </w:r>
      <w:r w:rsidR="0093223C">
        <w:rPr>
          <w:rFonts w:ascii="Times New Roman" w:hAnsi="Times New Roman" w:cs="Times New Roman"/>
          <w:spacing w:val="-8"/>
          <w:sz w:val="24"/>
          <w:szCs w:val="24"/>
        </w:rPr>
        <w:t xml:space="preserve"> </w:t>
      </w:r>
      <w:r w:rsidR="00173B25" w:rsidRPr="00173B25">
        <w:rPr>
          <w:rFonts w:ascii="Times New Roman" w:hAnsi="Times New Roman" w:cs="Times New Roman"/>
          <w:spacing w:val="-8"/>
          <w:sz w:val="24"/>
          <w:szCs w:val="24"/>
        </w:rPr>
        <w:t>регул</w:t>
      </w:r>
      <w:r w:rsidR="0093223C">
        <w:rPr>
          <w:rFonts w:ascii="Times New Roman" w:hAnsi="Times New Roman" w:cs="Times New Roman"/>
          <w:spacing w:val="-8"/>
          <w:sz w:val="24"/>
          <w:szCs w:val="24"/>
        </w:rPr>
        <w:t>ировать способ выражения эмоций»  (п. 43.3).</w:t>
      </w:r>
    </w:p>
    <w:p w14:paraId="002F6449" w14:textId="6CD44FA3" w:rsidR="00F40413" w:rsidRDefault="00F40413" w:rsidP="00BE69F6">
      <w:pPr>
        <w:pStyle w:val="a5"/>
        <w:tabs>
          <w:tab w:val="left" w:pos="0"/>
        </w:tabs>
        <w:spacing w:after="0" w:line="228" w:lineRule="auto"/>
        <w:ind w:left="0" w:firstLine="284"/>
        <w:jc w:val="both"/>
        <w:rPr>
          <w:rFonts w:ascii="Times New Roman" w:hAnsi="Times New Roman" w:cs="Times New Roman"/>
          <w:spacing w:val="-8"/>
          <w:sz w:val="24"/>
          <w:szCs w:val="24"/>
        </w:rPr>
      </w:pPr>
      <w:r>
        <w:rPr>
          <w:rFonts w:ascii="Times New Roman" w:hAnsi="Times New Roman" w:cs="Times New Roman"/>
          <w:spacing w:val="-8"/>
          <w:sz w:val="24"/>
          <w:szCs w:val="24"/>
        </w:rPr>
        <w:t>1. Как</w:t>
      </w:r>
      <w:r w:rsidR="002F3DA1">
        <w:rPr>
          <w:rFonts w:ascii="Times New Roman" w:hAnsi="Times New Roman" w:cs="Times New Roman"/>
          <w:spacing w:val="-8"/>
          <w:sz w:val="24"/>
          <w:szCs w:val="24"/>
        </w:rPr>
        <w:t xml:space="preserve">им педагогическим потенциалом </w:t>
      </w:r>
      <w:r>
        <w:rPr>
          <w:rFonts w:ascii="Times New Roman" w:hAnsi="Times New Roman" w:cs="Times New Roman"/>
          <w:spacing w:val="-8"/>
          <w:sz w:val="24"/>
          <w:szCs w:val="24"/>
        </w:rPr>
        <w:t xml:space="preserve">в развитии эмоционального интеллекта </w:t>
      </w:r>
      <w:r w:rsidRPr="0093223C">
        <w:rPr>
          <w:rFonts w:ascii="Times New Roman" w:hAnsi="Times New Roman" w:cs="Times New Roman"/>
          <w:spacing w:val="-8"/>
          <w:sz w:val="24"/>
          <w:szCs w:val="24"/>
        </w:rPr>
        <w:t>обучаю</w:t>
      </w:r>
      <w:r w:rsidR="00F17E3F">
        <w:rPr>
          <w:rFonts w:ascii="Times New Roman" w:hAnsi="Times New Roman" w:cs="Times New Roman"/>
          <w:spacing w:val="-8"/>
          <w:sz w:val="24"/>
          <w:szCs w:val="24"/>
        </w:rPr>
        <w:t xml:space="preserve">щихся </w:t>
      </w:r>
      <w:r w:rsidR="002F3DA1">
        <w:rPr>
          <w:rFonts w:ascii="Times New Roman" w:hAnsi="Times New Roman" w:cs="Times New Roman"/>
          <w:spacing w:val="-8"/>
          <w:sz w:val="24"/>
          <w:szCs w:val="24"/>
        </w:rPr>
        <w:t xml:space="preserve">играет искусство? </w:t>
      </w:r>
      <w:r w:rsidR="007C356F">
        <w:rPr>
          <w:rFonts w:ascii="Times New Roman" w:hAnsi="Times New Roman" w:cs="Times New Roman"/>
          <w:spacing w:val="-8"/>
          <w:sz w:val="24"/>
          <w:szCs w:val="24"/>
        </w:rPr>
        <w:t>В содержание к</w:t>
      </w:r>
      <w:r w:rsidR="007304DF">
        <w:rPr>
          <w:rFonts w:ascii="Times New Roman" w:hAnsi="Times New Roman" w:cs="Times New Roman"/>
          <w:spacing w:val="-8"/>
          <w:sz w:val="24"/>
          <w:szCs w:val="24"/>
        </w:rPr>
        <w:t>аки</w:t>
      </w:r>
      <w:r w:rsidR="007C356F">
        <w:rPr>
          <w:rFonts w:ascii="Times New Roman" w:hAnsi="Times New Roman" w:cs="Times New Roman"/>
          <w:spacing w:val="-8"/>
          <w:sz w:val="24"/>
          <w:szCs w:val="24"/>
        </w:rPr>
        <w:t>х</w:t>
      </w:r>
      <w:r w:rsidR="007304DF">
        <w:rPr>
          <w:rFonts w:ascii="Times New Roman" w:hAnsi="Times New Roman" w:cs="Times New Roman"/>
          <w:spacing w:val="-8"/>
          <w:sz w:val="24"/>
          <w:szCs w:val="24"/>
        </w:rPr>
        <w:t xml:space="preserve"> </w:t>
      </w:r>
      <w:r w:rsidR="004D5CAD">
        <w:rPr>
          <w:rFonts w:ascii="Times New Roman" w:hAnsi="Times New Roman" w:cs="Times New Roman"/>
          <w:spacing w:val="-8"/>
          <w:sz w:val="24"/>
          <w:szCs w:val="24"/>
        </w:rPr>
        <w:t>учебны</w:t>
      </w:r>
      <w:r w:rsidR="007C356F">
        <w:rPr>
          <w:rFonts w:ascii="Times New Roman" w:hAnsi="Times New Roman" w:cs="Times New Roman"/>
          <w:spacing w:val="-8"/>
          <w:sz w:val="24"/>
          <w:szCs w:val="24"/>
        </w:rPr>
        <w:t>х</w:t>
      </w:r>
      <w:r w:rsidR="004D5CAD">
        <w:rPr>
          <w:rFonts w:ascii="Times New Roman" w:hAnsi="Times New Roman" w:cs="Times New Roman"/>
          <w:spacing w:val="-8"/>
          <w:sz w:val="24"/>
          <w:szCs w:val="24"/>
        </w:rPr>
        <w:t xml:space="preserve"> </w:t>
      </w:r>
      <w:r w:rsidR="007304DF">
        <w:rPr>
          <w:rFonts w:ascii="Times New Roman" w:hAnsi="Times New Roman" w:cs="Times New Roman"/>
          <w:spacing w:val="-8"/>
          <w:sz w:val="24"/>
          <w:szCs w:val="24"/>
        </w:rPr>
        <w:t>предмет</w:t>
      </w:r>
      <w:r w:rsidR="007C356F">
        <w:rPr>
          <w:rFonts w:ascii="Times New Roman" w:hAnsi="Times New Roman" w:cs="Times New Roman"/>
          <w:spacing w:val="-8"/>
          <w:sz w:val="24"/>
          <w:szCs w:val="24"/>
        </w:rPr>
        <w:t>ов</w:t>
      </w:r>
      <w:r w:rsidR="007304DF">
        <w:rPr>
          <w:rFonts w:ascii="Times New Roman" w:hAnsi="Times New Roman" w:cs="Times New Roman"/>
          <w:spacing w:val="-8"/>
          <w:sz w:val="24"/>
          <w:szCs w:val="24"/>
        </w:rPr>
        <w:t xml:space="preserve"> (предметны</w:t>
      </w:r>
      <w:r w:rsidR="007C356F">
        <w:rPr>
          <w:rFonts w:ascii="Times New Roman" w:hAnsi="Times New Roman" w:cs="Times New Roman"/>
          <w:spacing w:val="-8"/>
          <w:sz w:val="24"/>
          <w:szCs w:val="24"/>
        </w:rPr>
        <w:t>х</w:t>
      </w:r>
      <w:r w:rsidR="007304DF">
        <w:rPr>
          <w:rFonts w:ascii="Times New Roman" w:hAnsi="Times New Roman" w:cs="Times New Roman"/>
          <w:spacing w:val="-8"/>
          <w:sz w:val="24"/>
          <w:szCs w:val="24"/>
        </w:rPr>
        <w:t xml:space="preserve"> област</w:t>
      </w:r>
      <w:r w:rsidR="007C356F">
        <w:rPr>
          <w:rFonts w:ascii="Times New Roman" w:hAnsi="Times New Roman" w:cs="Times New Roman"/>
          <w:spacing w:val="-8"/>
          <w:sz w:val="24"/>
          <w:szCs w:val="24"/>
        </w:rPr>
        <w:t>ей</w:t>
      </w:r>
      <w:r w:rsidR="007304DF">
        <w:rPr>
          <w:rFonts w:ascii="Times New Roman" w:hAnsi="Times New Roman" w:cs="Times New Roman"/>
          <w:spacing w:val="-8"/>
          <w:sz w:val="24"/>
          <w:szCs w:val="24"/>
        </w:rPr>
        <w:t xml:space="preserve">) могут </w:t>
      </w:r>
      <w:r w:rsidR="007C356F">
        <w:rPr>
          <w:rFonts w:ascii="Times New Roman" w:hAnsi="Times New Roman" w:cs="Times New Roman"/>
          <w:spacing w:val="-8"/>
          <w:sz w:val="24"/>
          <w:szCs w:val="24"/>
        </w:rPr>
        <w:t>включаться</w:t>
      </w:r>
      <w:r w:rsidR="00B86262">
        <w:rPr>
          <w:rFonts w:ascii="Times New Roman" w:hAnsi="Times New Roman" w:cs="Times New Roman"/>
          <w:spacing w:val="-8"/>
          <w:sz w:val="24"/>
          <w:szCs w:val="24"/>
        </w:rPr>
        <w:t xml:space="preserve"> </w:t>
      </w:r>
      <w:r w:rsidR="004D5CAD">
        <w:rPr>
          <w:rFonts w:ascii="Times New Roman" w:hAnsi="Times New Roman" w:cs="Times New Roman"/>
          <w:spacing w:val="-8"/>
          <w:sz w:val="24"/>
          <w:szCs w:val="24"/>
        </w:rPr>
        <w:t xml:space="preserve">произведения искусства </w:t>
      </w:r>
      <w:r w:rsidR="00813221">
        <w:rPr>
          <w:rFonts w:ascii="Times New Roman" w:hAnsi="Times New Roman" w:cs="Times New Roman"/>
          <w:spacing w:val="-8"/>
          <w:sz w:val="24"/>
          <w:szCs w:val="24"/>
        </w:rPr>
        <w:t>для развития эмоционального интеллекта</w:t>
      </w:r>
      <w:r w:rsidR="00813221" w:rsidRPr="00813221">
        <w:rPr>
          <w:rFonts w:ascii="Times New Roman" w:hAnsi="Times New Roman" w:cs="Times New Roman"/>
          <w:spacing w:val="-8"/>
          <w:sz w:val="24"/>
          <w:szCs w:val="24"/>
        </w:rPr>
        <w:t xml:space="preserve"> </w:t>
      </w:r>
      <w:r w:rsidR="00813221" w:rsidRPr="0093223C">
        <w:rPr>
          <w:rFonts w:ascii="Times New Roman" w:hAnsi="Times New Roman" w:cs="Times New Roman"/>
          <w:spacing w:val="-8"/>
          <w:sz w:val="24"/>
          <w:szCs w:val="24"/>
        </w:rPr>
        <w:t>обучаю</w:t>
      </w:r>
      <w:r w:rsidR="00813221">
        <w:rPr>
          <w:rFonts w:ascii="Times New Roman" w:hAnsi="Times New Roman" w:cs="Times New Roman"/>
          <w:spacing w:val="-8"/>
          <w:sz w:val="24"/>
          <w:szCs w:val="24"/>
        </w:rPr>
        <w:t>щихся</w:t>
      </w:r>
      <w:r w:rsidR="00B86262">
        <w:rPr>
          <w:rFonts w:ascii="Times New Roman" w:hAnsi="Times New Roman" w:cs="Times New Roman"/>
          <w:spacing w:val="-8"/>
          <w:sz w:val="24"/>
          <w:szCs w:val="24"/>
        </w:rPr>
        <w:t>?</w:t>
      </w:r>
      <w:r w:rsidR="007304DF">
        <w:rPr>
          <w:rFonts w:ascii="Times New Roman" w:hAnsi="Times New Roman" w:cs="Times New Roman"/>
          <w:spacing w:val="-8"/>
          <w:sz w:val="24"/>
          <w:szCs w:val="24"/>
        </w:rPr>
        <w:t xml:space="preserve">  </w:t>
      </w:r>
    </w:p>
    <w:p w14:paraId="4F4858C2" w14:textId="0AF50766" w:rsidR="00223F20" w:rsidRDefault="001B2AE1" w:rsidP="00BE69F6">
      <w:pPr>
        <w:pStyle w:val="a5"/>
        <w:tabs>
          <w:tab w:val="left" w:pos="0"/>
        </w:tabs>
        <w:spacing w:after="0" w:line="228" w:lineRule="auto"/>
        <w:ind w:left="0" w:firstLine="284"/>
        <w:jc w:val="both"/>
        <w:rPr>
          <w:rFonts w:ascii="Times New Roman" w:hAnsi="Times New Roman" w:cs="Times New Roman"/>
          <w:spacing w:val="-8"/>
          <w:sz w:val="24"/>
          <w:szCs w:val="24"/>
        </w:rPr>
      </w:pPr>
      <w:r>
        <w:rPr>
          <w:rFonts w:ascii="Times New Roman" w:hAnsi="Times New Roman" w:cs="Times New Roman"/>
          <w:spacing w:val="-8"/>
          <w:sz w:val="24"/>
          <w:szCs w:val="24"/>
        </w:rPr>
        <w:t>2.</w:t>
      </w:r>
      <w:r w:rsidR="006906F1" w:rsidRPr="00485AD2">
        <w:rPr>
          <w:rFonts w:ascii="Times New Roman" w:hAnsi="Times New Roman" w:cs="Times New Roman"/>
          <w:spacing w:val="-8"/>
          <w:sz w:val="24"/>
          <w:szCs w:val="24"/>
        </w:rPr>
        <w:t xml:space="preserve"> </w:t>
      </w:r>
      <w:r w:rsidR="006906F1">
        <w:rPr>
          <w:rFonts w:ascii="Times New Roman" w:hAnsi="Times New Roman" w:cs="Times New Roman"/>
          <w:spacing w:val="-8"/>
          <w:sz w:val="24"/>
          <w:szCs w:val="24"/>
        </w:rPr>
        <w:t>Каким образом</w:t>
      </w:r>
      <w:r w:rsidR="00686500">
        <w:rPr>
          <w:rFonts w:ascii="Times New Roman" w:hAnsi="Times New Roman" w:cs="Times New Roman"/>
          <w:spacing w:val="-8"/>
          <w:sz w:val="24"/>
          <w:szCs w:val="24"/>
        </w:rPr>
        <w:t xml:space="preserve"> </w:t>
      </w:r>
      <w:r w:rsidR="006906F1">
        <w:rPr>
          <w:rFonts w:ascii="Times New Roman" w:hAnsi="Times New Roman" w:cs="Times New Roman"/>
          <w:spacing w:val="-8"/>
          <w:sz w:val="24"/>
          <w:szCs w:val="24"/>
        </w:rPr>
        <w:t xml:space="preserve">искусство влияет на </w:t>
      </w:r>
      <w:r w:rsidR="00FE1FBD">
        <w:rPr>
          <w:rFonts w:ascii="Times New Roman" w:hAnsi="Times New Roman" w:cs="Times New Roman"/>
          <w:spacing w:val="-8"/>
          <w:sz w:val="24"/>
          <w:szCs w:val="24"/>
        </w:rPr>
        <w:t xml:space="preserve">эмоциональный интеллект и </w:t>
      </w:r>
      <w:r w:rsidR="006906F1">
        <w:rPr>
          <w:rFonts w:ascii="Times New Roman" w:hAnsi="Times New Roman" w:cs="Times New Roman"/>
          <w:spacing w:val="-8"/>
          <w:sz w:val="24"/>
          <w:szCs w:val="24"/>
        </w:rPr>
        <w:t>эмоциональную сферу</w:t>
      </w:r>
      <w:r w:rsidR="00EC6FD4">
        <w:rPr>
          <w:rFonts w:ascii="Times New Roman" w:hAnsi="Times New Roman" w:cs="Times New Roman"/>
          <w:spacing w:val="-8"/>
          <w:sz w:val="24"/>
          <w:szCs w:val="24"/>
        </w:rPr>
        <w:t xml:space="preserve"> </w:t>
      </w:r>
      <w:r w:rsidR="00FE1FBD">
        <w:rPr>
          <w:rFonts w:ascii="Times New Roman" w:hAnsi="Times New Roman" w:cs="Times New Roman"/>
          <w:spacing w:val="-8"/>
          <w:sz w:val="24"/>
          <w:szCs w:val="24"/>
        </w:rPr>
        <w:t>в целом</w:t>
      </w:r>
      <w:r w:rsidR="007F2C10">
        <w:rPr>
          <w:rFonts w:ascii="Times New Roman" w:hAnsi="Times New Roman" w:cs="Times New Roman"/>
          <w:spacing w:val="-8"/>
          <w:sz w:val="24"/>
          <w:szCs w:val="24"/>
        </w:rPr>
        <w:t>?</w:t>
      </w:r>
      <w:r w:rsidR="00115492">
        <w:rPr>
          <w:rFonts w:ascii="Times New Roman" w:hAnsi="Times New Roman" w:cs="Times New Roman"/>
          <w:spacing w:val="-8"/>
          <w:sz w:val="24"/>
          <w:szCs w:val="24"/>
        </w:rPr>
        <w:t xml:space="preserve"> </w:t>
      </w:r>
      <w:r w:rsidR="00B42B5C">
        <w:rPr>
          <w:rFonts w:ascii="Times New Roman" w:hAnsi="Times New Roman" w:cs="Times New Roman"/>
          <w:spacing w:val="-8"/>
          <w:sz w:val="24"/>
          <w:szCs w:val="24"/>
        </w:rPr>
        <w:t>Что в произведениях искусства оказывает наибольшее влияние на эмоциональный интеллект</w:t>
      </w:r>
      <w:r w:rsidR="00A4044E">
        <w:rPr>
          <w:rFonts w:ascii="Times New Roman" w:hAnsi="Times New Roman" w:cs="Times New Roman"/>
          <w:spacing w:val="-8"/>
          <w:sz w:val="24"/>
          <w:szCs w:val="24"/>
        </w:rPr>
        <w:t xml:space="preserve">? </w:t>
      </w:r>
      <w:r w:rsidR="00115492">
        <w:rPr>
          <w:rFonts w:ascii="Times New Roman" w:hAnsi="Times New Roman" w:cs="Times New Roman"/>
          <w:spacing w:val="-8"/>
          <w:sz w:val="24"/>
          <w:szCs w:val="24"/>
        </w:rPr>
        <w:t xml:space="preserve"> </w:t>
      </w:r>
    </w:p>
    <w:p w14:paraId="3526F752" w14:textId="286F82F1" w:rsidR="001B2AE1" w:rsidRDefault="00223F20" w:rsidP="00BE69F6">
      <w:pPr>
        <w:pStyle w:val="a5"/>
        <w:tabs>
          <w:tab w:val="left" w:pos="0"/>
        </w:tabs>
        <w:spacing w:after="0" w:line="228" w:lineRule="auto"/>
        <w:ind w:left="0" w:firstLine="284"/>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3. </w:t>
      </w:r>
      <w:r w:rsidR="00A4044E">
        <w:rPr>
          <w:rFonts w:ascii="Times New Roman" w:hAnsi="Times New Roman" w:cs="Times New Roman"/>
          <w:spacing w:val="-8"/>
          <w:sz w:val="24"/>
          <w:szCs w:val="24"/>
        </w:rPr>
        <w:t xml:space="preserve">Приведите </w:t>
      </w:r>
      <w:r w:rsidR="007F2C10">
        <w:rPr>
          <w:rFonts w:ascii="Times New Roman" w:hAnsi="Times New Roman" w:cs="Times New Roman"/>
          <w:spacing w:val="-8"/>
          <w:sz w:val="24"/>
          <w:szCs w:val="24"/>
        </w:rPr>
        <w:t xml:space="preserve">конкретные </w:t>
      </w:r>
      <w:r w:rsidR="00A4044E">
        <w:rPr>
          <w:rFonts w:ascii="Times New Roman" w:hAnsi="Times New Roman" w:cs="Times New Roman"/>
          <w:spacing w:val="-8"/>
          <w:sz w:val="24"/>
          <w:szCs w:val="24"/>
        </w:rPr>
        <w:t>примеры произведений искусства (живописи, музыки, театра, кино</w:t>
      </w:r>
      <w:r w:rsidR="005E4727">
        <w:rPr>
          <w:rFonts w:ascii="Times New Roman" w:hAnsi="Times New Roman" w:cs="Times New Roman"/>
          <w:spacing w:val="-8"/>
          <w:sz w:val="24"/>
          <w:szCs w:val="24"/>
        </w:rPr>
        <w:t xml:space="preserve">, </w:t>
      </w:r>
      <w:r w:rsidR="005E4727" w:rsidRPr="005E4727">
        <w:rPr>
          <w:rFonts w:ascii="Times New Roman" w:hAnsi="Times New Roman" w:cs="Times New Roman"/>
          <w:spacing w:val="-8"/>
          <w:sz w:val="24"/>
          <w:szCs w:val="24"/>
        </w:rPr>
        <w:t>художественной литературы</w:t>
      </w:r>
      <w:r w:rsidR="00A4044E">
        <w:rPr>
          <w:rFonts w:ascii="Times New Roman" w:hAnsi="Times New Roman" w:cs="Times New Roman"/>
          <w:spacing w:val="-8"/>
          <w:sz w:val="24"/>
          <w:szCs w:val="24"/>
        </w:rPr>
        <w:t xml:space="preserve"> и т. п.)</w:t>
      </w:r>
      <w:r w:rsidR="00EC6FD4">
        <w:rPr>
          <w:rFonts w:ascii="Times New Roman" w:hAnsi="Times New Roman" w:cs="Times New Roman"/>
          <w:spacing w:val="-8"/>
          <w:sz w:val="24"/>
          <w:szCs w:val="24"/>
        </w:rPr>
        <w:t xml:space="preserve"> и раскройте</w:t>
      </w:r>
      <w:r w:rsidR="007F2C10">
        <w:rPr>
          <w:rFonts w:ascii="Times New Roman" w:hAnsi="Times New Roman" w:cs="Times New Roman"/>
          <w:spacing w:val="-8"/>
          <w:sz w:val="24"/>
          <w:szCs w:val="24"/>
        </w:rPr>
        <w:t xml:space="preserve"> их влияние на</w:t>
      </w:r>
      <w:r w:rsidR="00494FC0">
        <w:rPr>
          <w:rFonts w:ascii="Times New Roman" w:hAnsi="Times New Roman" w:cs="Times New Roman"/>
          <w:spacing w:val="-8"/>
          <w:sz w:val="24"/>
          <w:szCs w:val="24"/>
        </w:rPr>
        <w:t xml:space="preserve"> </w:t>
      </w:r>
      <w:r w:rsidR="00F02C6D">
        <w:rPr>
          <w:rFonts w:ascii="Times New Roman" w:hAnsi="Times New Roman" w:cs="Times New Roman"/>
          <w:spacing w:val="-8"/>
          <w:sz w:val="24"/>
          <w:szCs w:val="24"/>
        </w:rPr>
        <w:t>эмоциональный интеллект</w:t>
      </w:r>
      <w:r>
        <w:rPr>
          <w:rFonts w:ascii="Times New Roman" w:hAnsi="Times New Roman" w:cs="Times New Roman"/>
          <w:spacing w:val="-8"/>
          <w:sz w:val="24"/>
          <w:szCs w:val="24"/>
        </w:rPr>
        <w:t>.</w:t>
      </w:r>
      <w:r w:rsidR="00EC6FD4">
        <w:rPr>
          <w:rFonts w:ascii="Times New Roman" w:hAnsi="Times New Roman" w:cs="Times New Roman"/>
          <w:spacing w:val="-8"/>
          <w:sz w:val="24"/>
          <w:szCs w:val="24"/>
        </w:rPr>
        <w:t xml:space="preserve"> </w:t>
      </w:r>
    </w:p>
    <w:p w14:paraId="618736FB" w14:textId="5215A382" w:rsidR="007F2C10" w:rsidRDefault="007F2C10" w:rsidP="00BE69F6">
      <w:pPr>
        <w:pStyle w:val="a5"/>
        <w:tabs>
          <w:tab w:val="left" w:pos="0"/>
        </w:tabs>
        <w:spacing w:after="0" w:line="228" w:lineRule="auto"/>
        <w:ind w:left="0" w:firstLine="284"/>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4. </w:t>
      </w:r>
      <w:r w:rsidR="00993562">
        <w:rPr>
          <w:rFonts w:ascii="Times New Roman" w:hAnsi="Times New Roman" w:cs="Times New Roman"/>
          <w:spacing w:val="-8"/>
          <w:sz w:val="24"/>
          <w:szCs w:val="24"/>
        </w:rPr>
        <w:t xml:space="preserve">Разработайте содержание урока </w:t>
      </w:r>
      <w:r w:rsidR="00867318">
        <w:rPr>
          <w:rFonts w:ascii="Times New Roman" w:hAnsi="Times New Roman" w:cs="Times New Roman"/>
          <w:spacing w:val="-8"/>
          <w:sz w:val="24"/>
          <w:szCs w:val="24"/>
        </w:rPr>
        <w:t xml:space="preserve">(фрагмента урока) </w:t>
      </w:r>
      <w:r w:rsidR="00867318" w:rsidRPr="00867318">
        <w:rPr>
          <w:rFonts w:ascii="Times New Roman" w:hAnsi="Times New Roman" w:cs="Times New Roman"/>
          <w:spacing w:val="-8"/>
          <w:sz w:val="24"/>
          <w:szCs w:val="24"/>
        </w:rPr>
        <w:t xml:space="preserve">по </w:t>
      </w:r>
      <w:r w:rsidR="00EE100C">
        <w:rPr>
          <w:rFonts w:ascii="Times New Roman" w:hAnsi="Times New Roman" w:cs="Times New Roman"/>
          <w:spacing w:val="-8"/>
          <w:sz w:val="24"/>
          <w:szCs w:val="24"/>
        </w:rPr>
        <w:t xml:space="preserve">школьному </w:t>
      </w:r>
      <w:r w:rsidR="00867318" w:rsidRPr="00867318">
        <w:rPr>
          <w:rFonts w:ascii="Times New Roman" w:hAnsi="Times New Roman" w:cs="Times New Roman"/>
          <w:spacing w:val="-8"/>
          <w:sz w:val="24"/>
          <w:szCs w:val="24"/>
        </w:rPr>
        <w:t>учебному предмету</w:t>
      </w:r>
      <w:r w:rsidR="007807C6">
        <w:rPr>
          <w:rFonts w:ascii="Times New Roman" w:hAnsi="Times New Roman" w:cs="Times New Roman"/>
          <w:spacing w:val="-8"/>
          <w:sz w:val="24"/>
          <w:szCs w:val="24"/>
        </w:rPr>
        <w:t xml:space="preserve"> (класс, предмет, тема – на выбор)</w:t>
      </w:r>
      <w:r w:rsidR="00867318">
        <w:rPr>
          <w:rFonts w:ascii="Times New Roman" w:hAnsi="Times New Roman" w:cs="Times New Roman"/>
          <w:spacing w:val="-8"/>
          <w:sz w:val="24"/>
          <w:szCs w:val="24"/>
        </w:rPr>
        <w:t>, которо</w:t>
      </w:r>
      <w:r w:rsidR="008758E8">
        <w:rPr>
          <w:rFonts w:ascii="Times New Roman" w:hAnsi="Times New Roman" w:cs="Times New Roman"/>
          <w:spacing w:val="-8"/>
          <w:sz w:val="24"/>
          <w:szCs w:val="24"/>
        </w:rPr>
        <w:t>е</w:t>
      </w:r>
      <w:r w:rsidR="006C70B8">
        <w:rPr>
          <w:rFonts w:ascii="Times New Roman" w:hAnsi="Times New Roman" w:cs="Times New Roman"/>
          <w:spacing w:val="-8"/>
          <w:sz w:val="24"/>
          <w:szCs w:val="24"/>
        </w:rPr>
        <w:t xml:space="preserve"> включ</w:t>
      </w:r>
      <w:r w:rsidR="008758E8">
        <w:rPr>
          <w:rFonts w:ascii="Times New Roman" w:hAnsi="Times New Roman" w:cs="Times New Roman"/>
          <w:spacing w:val="-8"/>
          <w:sz w:val="24"/>
          <w:szCs w:val="24"/>
        </w:rPr>
        <w:t>ает</w:t>
      </w:r>
      <w:r w:rsidR="006C70B8">
        <w:rPr>
          <w:rFonts w:ascii="Times New Roman" w:hAnsi="Times New Roman" w:cs="Times New Roman"/>
          <w:spacing w:val="-8"/>
          <w:sz w:val="24"/>
          <w:szCs w:val="24"/>
        </w:rPr>
        <w:t xml:space="preserve"> произведения искусства как средство развития эмоционального интеллекта</w:t>
      </w:r>
      <w:r w:rsidR="006C70B8" w:rsidRPr="00813221">
        <w:rPr>
          <w:rFonts w:ascii="Times New Roman" w:hAnsi="Times New Roman" w:cs="Times New Roman"/>
          <w:spacing w:val="-8"/>
          <w:sz w:val="24"/>
          <w:szCs w:val="24"/>
        </w:rPr>
        <w:t xml:space="preserve"> </w:t>
      </w:r>
      <w:r w:rsidR="006C70B8" w:rsidRPr="0093223C">
        <w:rPr>
          <w:rFonts w:ascii="Times New Roman" w:hAnsi="Times New Roman" w:cs="Times New Roman"/>
          <w:spacing w:val="-8"/>
          <w:sz w:val="24"/>
          <w:szCs w:val="24"/>
        </w:rPr>
        <w:t>обучаю</w:t>
      </w:r>
      <w:r w:rsidR="006C70B8">
        <w:rPr>
          <w:rFonts w:ascii="Times New Roman" w:hAnsi="Times New Roman" w:cs="Times New Roman"/>
          <w:spacing w:val="-8"/>
          <w:sz w:val="24"/>
          <w:szCs w:val="24"/>
        </w:rPr>
        <w:t>щихся.</w:t>
      </w:r>
      <w:r w:rsidR="008758E8">
        <w:rPr>
          <w:rFonts w:ascii="Times New Roman" w:hAnsi="Times New Roman" w:cs="Times New Roman"/>
          <w:spacing w:val="-8"/>
          <w:sz w:val="24"/>
          <w:szCs w:val="24"/>
        </w:rPr>
        <w:t xml:space="preserve"> </w:t>
      </w:r>
    </w:p>
    <w:p w14:paraId="26F89746" w14:textId="6E8AACC2" w:rsidR="008758E8" w:rsidRPr="00480A70" w:rsidRDefault="008758E8" w:rsidP="00BE69F6">
      <w:pPr>
        <w:pStyle w:val="a5"/>
        <w:tabs>
          <w:tab w:val="left" w:pos="0"/>
        </w:tabs>
        <w:spacing w:after="0" w:line="228" w:lineRule="auto"/>
        <w:ind w:left="0" w:firstLine="284"/>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5. Разработайте </w:t>
      </w:r>
      <w:r w:rsidR="00A96D49">
        <w:rPr>
          <w:rFonts w:ascii="Times New Roman" w:hAnsi="Times New Roman" w:cs="Times New Roman"/>
          <w:spacing w:val="-8"/>
          <w:sz w:val="24"/>
          <w:szCs w:val="24"/>
        </w:rPr>
        <w:t xml:space="preserve">не менее 3 </w:t>
      </w:r>
      <w:r w:rsidR="00A96D49" w:rsidRPr="00A96D49">
        <w:rPr>
          <w:rFonts w:ascii="Times New Roman" w:hAnsi="Times New Roman" w:cs="Times New Roman"/>
          <w:spacing w:val="-8"/>
          <w:sz w:val="24"/>
          <w:szCs w:val="24"/>
        </w:rPr>
        <w:t xml:space="preserve">заданий для оценки </w:t>
      </w:r>
      <w:r w:rsidR="000E6FEA">
        <w:rPr>
          <w:rFonts w:ascii="Times New Roman" w:hAnsi="Times New Roman" w:cs="Times New Roman"/>
          <w:spacing w:val="-8"/>
          <w:sz w:val="24"/>
          <w:szCs w:val="24"/>
        </w:rPr>
        <w:t>развития</w:t>
      </w:r>
      <w:r w:rsidR="000E6FEA" w:rsidRPr="00B37B6F">
        <w:rPr>
          <w:rFonts w:ascii="Times New Roman" w:hAnsi="Times New Roman" w:cs="Times New Roman"/>
          <w:spacing w:val="-8"/>
          <w:sz w:val="24"/>
          <w:szCs w:val="24"/>
        </w:rPr>
        <w:t xml:space="preserve"> </w:t>
      </w:r>
      <w:r w:rsidR="000E6FEA" w:rsidRPr="000E6FEA">
        <w:rPr>
          <w:rFonts w:ascii="Times New Roman" w:hAnsi="Times New Roman" w:cs="Times New Roman"/>
          <w:spacing w:val="-8"/>
          <w:sz w:val="24"/>
          <w:szCs w:val="24"/>
        </w:rPr>
        <w:t>эмоциональн</w:t>
      </w:r>
      <w:r w:rsidR="000E6FEA">
        <w:rPr>
          <w:rFonts w:ascii="Times New Roman" w:hAnsi="Times New Roman" w:cs="Times New Roman"/>
          <w:spacing w:val="-8"/>
          <w:sz w:val="24"/>
          <w:szCs w:val="24"/>
        </w:rPr>
        <w:t>ого</w:t>
      </w:r>
      <w:r w:rsidR="000E6FEA" w:rsidRPr="000E6FEA">
        <w:rPr>
          <w:rFonts w:ascii="Times New Roman" w:hAnsi="Times New Roman" w:cs="Times New Roman"/>
          <w:spacing w:val="-8"/>
          <w:sz w:val="24"/>
          <w:szCs w:val="24"/>
        </w:rPr>
        <w:t xml:space="preserve"> интеллект</w:t>
      </w:r>
      <w:r w:rsidR="000E6FEA">
        <w:rPr>
          <w:rFonts w:ascii="Times New Roman" w:hAnsi="Times New Roman" w:cs="Times New Roman"/>
          <w:spacing w:val="-8"/>
          <w:sz w:val="24"/>
          <w:szCs w:val="24"/>
        </w:rPr>
        <w:t>а</w:t>
      </w:r>
      <w:r w:rsidR="00F035D2">
        <w:rPr>
          <w:rFonts w:ascii="Times New Roman" w:hAnsi="Times New Roman" w:cs="Times New Roman"/>
          <w:spacing w:val="-8"/>
          <w:sz w:val="24"/>
          <w:szCs w:val="24"/>
        </w:rPr>
        <w:t xml:space="preserve"> </w:t>
      </w:r>
      <w:r w:rsidR="00F035D2" w:rsidRPr="0093223C">
        <w:rPr>
          <w:rFonts w:ascii="Times New Roman" w:hAnsi="Times New Roman" w:cs="Times New Roman"/>
          <w:spacing w:val="-8"/>
          <w:sz w:val="24"/>
          <w:szCs w:val="24"/>
        </w:rPr>
        <w:t>обучаю</w:t>
      </w:r>
      <w:r w:rsidR="00F035D2">
        <w:rPr>
          <w:rFonts w:ascii="Times New Roman" w:hAnsi="Times New Roman" w:cs="Times New Roman"/>
          <w:spacing w:val="-8"/>
          <w:sz w:val="24"/>
          <w:szCs w:val="24"/>
        </w:rPr>
        <w:t>щихся</w:t>
      </w:r>
      <w:r w:rsidR="000E6FEA">
        <w:rPr>
          <w:rFonts w:ascii="Times New Roman" w:hAnsi="Times New Roman" w:cs="Times New Roman"/>
          <w:spacing w:val="-8"/>
          <w:sz w:val="24"/>
          <w:szCs w:val="24"/>
        </w:rPr>
        <w:t xml:space="preserve"> </w:t>
      </w:r>
      <w:r w:rsidR="00F32A0D">
        <w:rPr>
          <w:rFonts w:ascii="Times New Roman" w:hAnsi="Times New Roman" w:cs="Times New Roman"/>
          <w:spacing w:val="-8"/>
          <w:sz w:val="24"/>
          <w:szCs w:val="24"/>
        </w:rPr>
        <w:t xml:space="preserve">(как </w:t>
      </w:r>
      <w:r w:rsidR="00F32A0D" w:rsidRPr="000E6FEA">
        <w:rPr>
          <w:rFonts w:ascii="Times New Roman" w:hAnsi="Times New Roman" w:cs="Times New Roman"/>
          <w:spacing w:val="-8"/>
          <w:sz w:val="24"/>
          <w:szCs w:val="24"/>
        </w:rPr>
        <w:t>универсальн</w:t>
      </w:r>
      <w:r w:rsidR="00F32A0D">
        <w:rPr>
          <w:rFonts w:ascii="Times New Roman" w:hAnsi="Times New Roman" w:cs="Times New Roman"/>
          <w:spacing w:val="-8"/>
          <w:sz w:val="24"/>
          <w:szCs w:val="24"/>
        </w:rPr>
        <w:t>ого</w:t>
      </w:r>
      <w:r w:rsidR="00F32A0D" w:rsidRPr="000E6FEA">
        <w:rPr>
          <w:rFonts w:ascii="Times New Roman" w:hAnsi="Times New Roman" w:cs="Times New Roman"/>
          <w:spacing w:val="-8"/>
          <w:sz w:val="24"/>
          <w:szCs w:val="24"/>
        </w:rPr>
        <w:t xml:space="preserve"> учебн</w:t>
      </w:r>
      <w:r w:rsidR="00F32A0D">
        <w:rPr>
          <w:rFonts w:ascii="Times New Roman" w:hAnsi="Times New Roman" w:cs="Times New Roman"/>
          <w:spacing w:val="-8"/>
          <w:sz w:val="24"/>
          <w:szCs w:val="24"/>
        </w:rPr>
        <w:t>ого</w:t>
      </w:r>
      <w:r w:rsidR="00F32A0D" w:rsidRPr="000E6FEA">
        <w:rPr>
          <w:rFonts w:ascii="Times New Roman" w:hAnsi="Times New Roman" w:cs="Times New Roman"/>
          <w:spacing w:val="-8"/>
          <w:sz w:val="24"/>
          <w:szCs w:val="24"/>
        </w:rPr>
        <w:t xml:space="preserve"> регулятивн</w:t>
      </w:r>
      <w:r w:rsidR="00F32A0D">
        <w:rPr>
          <w:rFonts w:ascii="Times New Roman" w:hAnsi="Times New Roman" w:cs="Times New Roman"/>
          <w:spacing w:val="-8"/>
          <w:sz w:val="24"/>
          <w:szCs w:val="24"/>
        </w:rPr>
        <w:t>ого</w:t>
      </w:r>
      <w:r w:rsidR="00F32A0D" w:rsidRPr="000E6FEA">
        <w:rPr>
          <w:rFonts w:ascii="Times New Roman" w:hAnsi="Times New Roman" w:cs="Times New Roman"/>
          <w:spacing w:val="-8"/>
          <w:sz w:val="24"/>
          <w:szCs w:val="24"/>
        </w:rPr>
        <w:t xml:space="preserve"> действия</w:t>
      </w:r>
      <w:r w:rsidR="00F035D2">
        <w:rPr>
          <w:rFonts w:ascii="Times New Roman" w:hAnsi="Times New Roman" w:cs="Times New Roman"/>
          <w:spacing w:val="-8"/>
          <w:sz w:val="24"/>
          <w:szCs w:val="24"/>
        </w:rPr>
        <w:t>,</w:t>
      </w:r>
      <w:r w:rsidR="00F035D2" w:rsidRPr="00F035D2">
        <w:rPr>
          <w:rFonts w:ascii="Times New Roman" w:hAnsi="Times New Roman" w:cs="Times New Roman"/>
          <w:spacing w:val="-8"/>
          <w:sz w:val="24"/>
          <w:szCs w:val="24"/>
        </w:rPr>
        <w:t xml:space="preserve"> </w:t>
      </w:r>
      <w:r w:rsidR="00F035D2" w:rsidRPr="00B37B6F">
        <w:rPr>
          <w:rFonts w:ascii="Times New Roman" w:hAnsi="Times New Roman" w:cs="Times New Roman"/>
          <w:spacing w:val="-8"/>
          <w:sz w:val="24"/>
          <w:szCs w:val="24"/>
        </w:rPr>
        <w:t>метапредметн</w:t>
      </w:r>
      <w:r w:rsidR="00F035D2">
        <w:rPr>
          <w:rFonts w:ascii="Times New Roman" w:hAnsi="Times New Roman" w:cs="Times New Roman"/>
          <w:spacing w:val="-8"/>
          <w:sz w:val="24"/>
          <w:szCs w:val="24"/>
        </w:rPr>
        <w:t>ого</w:t>
      </w:r>
      <w:r w:rsidR="00F035D2" w:rsidRPr="00B37B6F">
        <w:rPr>
          <w:rFonts w:ascii="Times New Roman" w:hAnsi="Times New Roman" w:cs="Times New Roman"/>
          <w:spacing w:val="-8"/>
          <w:sz w:val="24"/>
          <w:szCs w:val="24"/>
        </w:rPr>
        <w:t xml:space="preserve"> результат</w:t>
      </w:r>
      <w:r w:rsidR="00F035D2">
        <w:rPr>
          <w:rFonts w:ascii="Times New Roman" w:hAnsi="Times New Roman" w:cs="Times New Roman"/>
          <w:spacing w:val="-8"/>
          <w:sz w:val="24"/>
          <w:szCs w:val="24"/>
        </w:rPr>
        <w:t>а</w:t>
      </w:r>
      <w:r w:rsidR="00F32A0D">
        <w:rPr>
          <w:rFonts w:ascii="Times New Roman" w:hAnsi="Times New Roman" w:cs="Times New Roman"/>
          <w:spacing w:val="-8"/>
          <w:sz w:val="24"/>
          <w:szCs w:val="24"/>
        </w:rPr>
        <w:t>)</w:t>
      </w:r>
      <w:r w:rsidR="00A96D49" w:rsidRPr="00A96D49">
        <w:rPr>
          <w:rFonts w:ascii="Times New Roman" w:hAnsi="Times New Roman" w:cs="Times New Roman"/>
          <w:spacing w:val="-8"/>
          <w:sz w:val="24"/>
          <w:szCs w:val="24"/>
        </w:rPr>
        <w:t xml:space="preserve"> </w:t>
      </w:r>
      <w:r w:rsidR="0031273A">
        <w:rPr>
          <w:rFonts w:ascii="Times New Roman" w:hAnsi="Times New Roman" w:cs="Times New Roman"/>
          <w:spacing w:val="-8"/>
          <w:sz w:val="24"/>
          <w:szCs w:val="24"/>
        </w:rPr>
        <w:t xml:space="preserve">на основе материалов разработанного </w:t>
      </w:r>
      <w:r w:rsidR="00A96D49" w:rsidRPr="00A96D49">
        <w:rPr>
          <w:rFonts w:ascii="Times New Roman" w:hAnsi="Times New Roman" w:cs="Times New Roman"/>
          <w:spacing w:val="-8"/>
          <w:sz w:val="24"/>
          <w:szCs w:val="24"/>
        </w:rPr>
        <w:t>урока</w:t>
      </w:r>
      <w:r w:rsidR="007F0471">
        <w:rPr>
          <w:rFonts w:ascii="Times New Roman" w:hAnsi="Times New Roman" w:cs="Times New Roman"/>
          <w:spacing w:val="-8"/>
          <w:sz w:val="24"/>
          <w:szCs w:val="24"/>
        </w:rPr>
        <w:t>, включающего произведения искусства</w:t>
      </w:r>
      <w:r w:rsidR="0031273A">
        <w:rPr>
          <w:rFonts w:ascii="Times New Roman" w:hAnsi="Times New Roman" w:cs="Times New Roman"/>
          <w:spacing w:val="-8"/>
          <w:sz w:val="24"/>
          <w:szCs w:val="24"/>
        </w:rPr>
        <w:t>.</w:t>
      </w:r>
      <w:r>
        <w:rPr>
          <w:rFonts w:ascii="Times New Roman" w:hAnsi="Times New Roman" w:cs="Times New Roman"/>
          <w:spacing w:val="-8"/>
          <w:sz w:val="24"/>
          <w:szCs w:val="24"/>
        </w:rPr>
        <w:t xml:space="preserve"> </w:t>
      </w:r>
    </w:p>
    <w:p w14:paraId="32EAE47A" w14:textId="77777777" w:rsidR="00955CFF" w:rsidRPr="00480A70" w:rsidRDefault="00FE6ED0" w:rsidP="00BE69F6">
      <w:pPr>
        <w:pStyle w:val="a5"/>
        <w:tabs>
          <w:tab w:val="left" w:pos="0"/>
        </w:tabs>
        <w:spacing w:after="0" w:line="228" w:lineRule="auto"/>
        <w:ind w:left="0" w:firstLine="284"/>
        <w:jc w:val="both"/>
        <w:rPr>
          <w:rFonts w:ascii="Times New Roman" w:hAnsi="Times New Roman" w:cs="Times New Roman"/>
          <w:b/>
          <w:spacing w:val="-8"/>
          <w:sz w:val="24"/>
          <w:szCs w:val="24"/>
        </w:rPr>
      </w:pPr>
      <w:r w:rsidRPr="00480A70">
        <w:rPr>
          <w:rFonts w:ascii="Times New Roman" w:hAnsi="Times New Roman" w:cs="Times New Roman"/>
          <w:b/>
          <w:spacing w:val="-8"/>
          <w:sz w:val="24"/>
          <w:szCs w:val="24"/>
        </w:rPr>
        <w:t xml:space="preserve">Максимальное количество баллов за </w:t>
      </w:r>
      <w:r w:rsidR="00C733CA" w:rsidRPr="00480A70">
        <w:rPr>
          <w:rFonts w:ascii="Times New Roman" w:hAnsi="Times New Roman" w:cs="Times New Roman"/>
          <w:b/>
          <w:spacing w:val="-8"/>
          <w:sz w:val="24"/>
          <w:szCs w:val="24"/>
        </w:rPr>
        <w:t>третье</w:t>
      </w:r>
      <w:r w:rsidRPr="00480A70">
        <w:rPr>
          <w:rFonts w:ascii="Times New Roman" w:hAnsi="Times New Roman" w:cs="Times New Roman"/>
          <w:b/>
          <w:spacing w:val="-8"/>
          <w:sz w:val="24"/>
          <w:szCs w:val="24"/>
        </w:rPr>
        <w:t xml:space="preserve"> задание: </w:t>
      </w:r>
      <w:r w:rsidR="007E2EDB">
        <w:rPr>
          <w:rFonts w:ascii="Times New Roman" w:hAnsi="Times New Roman" w:cs="Times New Roman"/>
          <w:b/>
          <w:spacing w:val="-8"/>
          <w:sz w:val="24"/>
          <w:szCs w:val="24"/>
        </w:rPr>
        <w:t>40</w:t>
      </w:r>
      <w:r w:rsidRPr="00480A70">
        <w:rPr>
          <w:rFonts w:ascii="Times New Roman" w:hAnsi="Times New Roman" w:cs="Times New Roman"/>
          <w:b/>
          <w:spacing w:val="-8"/>
          <w:sz w:val="24"/>
          <w:szCs w:val="24"/>
        </w:rPr>
        <w:t xml:space="preserve"> баллов</w:t>
      </w:r>
    </w:p>
    <w:p w14:paraId="784BDC75" w14:textId="427AF943" w:rsidR="00C733CA" w:rsidRPr="00480A70" w:rsidRDefault="00C733CA" w:rsidP="00BE69F6">
      <w:pPr>
        <w:tabs>
          <w:tab w:val="left" w:pos="0"/>
          <w:tab w:val="left" w:pos="284"/>
        </w:tabs>
        <w:spacing w:after="0" w:line="228" w:lineRule="auto"/>
        <w:ind w:firstLine="284"/>
        <w:jc w:val="both"/>
        <w:rPr>
          <w:rFonts w:ascii="Times New Roman" w:hAnsi="Times New Roman" w:cs="Times New Roman"/>
          <w:spacing w:val="-8"/>
          <w:sz w:val="24"/>
          <w:szCs w:val="24"/>
        </w:rPr>
      </w:pPr>
      <w:r w:rsidRPr="00480A70">
        <w:rPr>
          <w:rFonts w:ascii="Times New Roman" w:hAnsi="Times New Roman"/>
          <w:b/>
          <w:spacing w:val="-8"/>
          <w:sz w:val="24"/>
          <w:szCs w:val="28"/>
        </w:rPr>
        <w:t>Максимальное количество баллов за три задания: 100 баллов</w:t>
      </w:r>
      <w:r w:rsidR="00AF2085">
        <w:rPr>
          <w:rFonts w:ascii="Times New Roman" w:hAnsi="Times New Roman"/>
          <w:b/>
          <w:spacing w:val="-8"/>
          <w:sz w:val="24"/>
          <w:szCs w:val="28"/>
        </w:rPr>
        <w:t xml:space="preserve"> </w:t>
      </w:r>
    </w:p>
    <w:sectPr w:rsidR="00C733CA" w:rsidRPr="00480A70" w:rsidSect="007142FF">
      <w:footerReference w:type="default" r:id="rId10"/>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7D98" w14:textId="77777777" w:rsidR="00B71346" w:rsidRDefault="00B71346" w:rsidP="00D51538">
      <w:pPr>
        <w:spacing w:after="0" w:line="240" w:lineRule="auto"/>
      </w:pPr>
      <w:r>
        <w:separator/>
      </w:r>
    </w:p>
  </w:endnote>
  <w:endnote w:type="continuationSeparator" w:id="0">
    <w:p w14:paraId="48C1B83D" w14:textId="77777777" w:rsidR="00B71346" w:rsidRDefault="00B71346" w:rsidP="00D5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95038"/>
      <w:docPartObj>
        <w:docPartGallery w:val="Page Numbers (Bottom of Page)"/>
        <w:docPartUnique/>
      </w:docPartObj>
    </w:sdtPr>
    <w:sdtEndPr>
      <w:rPr>
        <w:rFonts w:ascii="Times New Roman" w:hAnsi="Times New Roman" w:cs="Times New Roman"/>
        <w:sz w:val="20"/>
      </w:rPr>
    </w:sdtEndPr>
    <w:sdtContent>
      <w:p w14:paraId="09CC7CED" w14:textId="77777777" w:rsidR="00D51538" w:rsidRPr="00F01767" w:rsidRDefault="00D51538">
        <w:pPr>
          <w:pStyle w:val="aa"/>
          <w:jc w:val="center"/>
          <w:rPr>
            <w:rFonts w:ascii="Times New Roman" w:hAnsi="Times New Roman" w:cs="Times New Roman"/>
            <w:sz w:val="20"/>
          </w:rPr>
        </w:pPr>
        <w:r w:rsidRPr="00F01767">
          <w:rPr>
            <w:rFonts w:ascii="Times New Roman" w:hAnsi="Times New Roman" w:cs="Times New Roman"/>
            <w:sz w:val="20"/>
          </w:rPr>
          <w:fldChar w:fldCharType="begin"/>
        </w:r>
        <w:r w:rsidRPr="00F01767">
          <w:rPr>
            <w:rFonts w:ascii="Times New Roman" w:hAnsi="Times New Roman" w:cs="Times New Roman"/>
            <w:sz w:val="20"/>
          </w:rPr>
          <w:instrText>PAGE   \* MERGEFORMAT</w:instrText>
        </w:r>
        <w:r w:rsidRPr="00F01767">
          <w:rPr>
            <w:rFonts w:ascii="Times New Roman" w:hAnsi="Times New Roman" w:cs="Times New Roman"/>
            <w:sz w:val="20"/>
          </w:rPr>
          <w:fldChar w:fldCharType="separate"/>
        </w:r>
        <w:r w:rsidR="007E2EDB">
          <w:rPr>
            <w:rFonts w:ascii="Times New Roman" w:hAnsi="Times New Roman" w:cs="Times New Roman"/>
            <w:noProof/>
            <w:sz w:val="20"/>
          </w:rPr>
          <w:t>3</w:t>
        </w:r>
        <w:r w:rsidRPr="00F01767">
          <w:rPr>
            <w:rFonts w:ascii="Times New Roman" w:hAnsi="Times New Roman" w:cs="Times New Roman"/>
            <w:sz w:val="20"/>
          </w:rPr>
          <w:fldChar w:fldCharType="end"/>
        </w:r>
      </w:p>
    </w:sdtContent>
  </w:sdt>
  <w:p w14:paraId="04E1532A" w14:textId="77777777" w:rsidR="00D51538" w:rsidRDefault="00D5153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1750" w14:textId="77777777" w:rsidR="00B71346" w:rsidRDefault="00B71346" w:rsidP="00D51538">
      <w:pPr>
        <w:spacing w:after="0" w:line="240" w:lineRule="auto"/>
      </w:pPr>
      <w:r>
        <w:separator/>
      </w:r>
    </w:p>
  </w:footnote>
  <w:footnote w:type="continuationSeparator" w:id="0">
    <w:p w14:paraId="7CF88511" w14:textId="77777777" w:rsidR="00B71346" w:rsidRDefault="00B71346" w:rsidP="00D51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9AC"/>
    <w:multiLevelType w:val="hybridMultilevel"/>
    <w:tmpl w:val="731090C6"/>
    <w:lvl w:ilvl="0" w:tplc="80A8235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15:restartNumberingAfterBreak="0">
    <w:nsid w:val="1036196F"/>
    <w:multiLevelType w:val="hybridMultilevel"/>
    <w:tmpl w:val="27C65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077A1"/>
    <w:multiLevelType w:val="hybridMultilevel"/>
    <w:tmpl w:val="5568EA70"/>
    <w:lvl w:ilvl="0" w:tplc="EEAE0956">
      <w:start w:val="1"/>
      <w:numFmt w:val="russianLower"/>
      <w:lvlText w:val="%1)"/>
      <w:lvlJc w:val="left"/>
      <w:pPr>
        <w:ind w:left="1146" w:hanging="36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DEF1D4B"/>
    <w:multiLevelType w:val="hybridMultilevel"/>
    <w:tmpl w:val="E82C8A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7865C2D"/>
    <w:multiLevelType w:val="hybridMultilevel"/>
    <w:tmpl w:val="54E09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4869"/>
    <w:multiLevelType w:val="hybridMultilevel"/>
    <w:tmpl w:val="582E6F6C"/>
    <w:lvl w:ilvl="0" w:tplc="1040EE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B76181"/>
    <w:multiLevelType w:val="hybridMultilevel"/>
    <w:tmpl w:val="A8707A2E"/>
    <w:lvl w:ilvl="0" w:tplc="4B7EB1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53C21063"/>
    <w:multiLevelType w:val="hybridMultilevel"/>
    <w:tmpl w:val="B8E82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A35C39"/>
    <w:multiLevelType w:val="hybridMultilevel"/>
    <w:tmpl w:val="8C4E12A8"/>
    <w:lvl w:ilvl="0" w:tplc="EEAE0956">
      <w:start w:val="1"/>
      <w:numFmt w:val="russianLower"/>
      <w:lvlText w:val="%1)"/>
      <w:lvlJc w:val="left"/>
      <w:pPr>
        <w:ind w:left="1146" w:hanging="36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70AD6E0A"/>
    <w:multiLevelType w:val="hybridMultilevel"/>
    <w:tmpl w:val="27C65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F52C39"/>
    <w:multiLevelType w:val="hybridMultilevel"/>
    <w:tmpl w:val="8D9E48BE"/>
    <w:lvl w:ilvl="0" w:tplc="EEAE095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4362A2"/>
    <w:multiLevelType w:val="hybridMultilevel"/>
    <w:tmpl w:val="46B27786"/>
    <w:lvl w:ilvl="0" w:tplc="B586622A">
      <w:start w:val="1"/>
      <w:numFmt w:val="russianLower"/>
      <w:lvlText w:val="%1)"/>
      <w:lvlJc w:val="left"/>
      <w:pPr>
        <w:ind w:left="1146" w:hanging="360"/>
      </w:pPr>
      <w:rPr>
        <w:rFonts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num>
  <w:num w:numId="2">
    <w:abstractNumId w:val="5"/>
  </w:num>
  <w:num w:numId="3">
    <w:abstractNumId w:val="1"/>
  </w:num>
  <w:num w:numId="4">
    <w:abstractNumId w:val="9"/>
  </w:num>
  <w:num w:numId="5">
    <w:abstractNumId w:val="7"/>
  </w:num>
  <w:num w:numId="6">
    <w:abstractNumId w:val="0"/>
  </w:num>
  <w:num w:numId="7">
    <w:abstractNumId w:val="3"/>
  </w:num>
  <w:num w:numId="8">
    <w:abstractNumId w:val="10"/>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4D"/>
    <w:rsid w:val="000142E7"/>
    <w:rsid w:val="0002376C"/>
    <w:rsid w:val="000273B8"/>
    <w:rsid w:val="00032091"/>
    <w:rsid w:val="00043FE9"/>
    <w:rsid w:val="00046549"/>
    <w:rsid w:val="000617BC"/>
    <w:rsid w:val="00070C41"/>
    <w:rsid w:val="00071E65"/>
    <w:rsid w:val="00080A49"/>
    <w:rsid w:val="000839E5"/>
    <w:rsid w:val="000962CF"/>
    <w:rsid w:val="000B78BD"/>
    <w:rsid w:val="000D0BB5"/>
    <w:rsid w:val="000D0E70"/>
    <w:rsid w:val="000D1E7E"/>
    <w:rsid w:val="000E6FEA"/>
    <w:rsid w:val="000F06B5"/>
    <w:rsid w:val="000F6F40"/>
    <w:rsid w:val="00115492"/>
    <w:rsid w:val="00121011"/>
    <w:rsid w:val="00121F1F"/>
    <w:rsid w:val="00125A3D"/>
    <w:rsid w:val="00127D81"/>
    <w:rsid w:val="00131B85"/>
    <w:rsid w:val="0014341F"/>
    <w:rsid w:val="00144EA1"/>
    <w:rsid w:val="00146E75"/>
    <w:rsid w:val="001566C4"/>
    <w:rsid w:val="00165F62"/>
    <w:rsid w:val="00173B25"/>
    <w:rsid w:val="00186FF8"/>
    <w:rsid w:val="00192DBD"/>
    <w:rsid w:val="00195448"/>
    <w:rsid w:val="001A11AA"/>
    <w:rsid w:val="001A1C8D"/>
    <w:rsid w:val="001A4B53"/>
    <w:rsid w:val="001A5C25"/>
    <w:rsid w:val="001B017F"/>
    <w:rsid w:val="001B2AE1"/>
    <w:rsid w:val="001B748E"/>
    <w:rsid w:val="001B7D21"/>
    <w:rsid w:val="001C47D9"/>
    <w:rsid w:val="001D105A"/>
    <w:rsid w:val="001E6AC5"/>
    <w:rsid w:val="001F0604"/>
    <w:rsid w:val="001F3684"/>
    <w:rsid w:val="002154ED"/>
    <w:rsid w:val="00220F5A"/>
    <w:rsid w:val="00223F20"/>
    <w:rsid w:val="00224DD1"/>
    <w:rsid w:val="002400E0"/>
    <w:rsid w:val="00244C4B"/>
    <w:rsid w:val="0025033A"/>
    <w:rsid w:val="00254577"/>
    <w:rsid w:val="002711C9"/>
    <w:rsid w:val="002754A8"/>
    <w:rsid w:val="00275BDC"/>
    <w:rsid w:val="0028241E"/>
    <w:rsid w:val="0028540B"/>
    <w:rsid w:val="00292319"/>
    <w:rsid w:val="002A606E"/>
    <w:rsid w:val="002A7BB9"/>
    <w:rsid w:val="002B07B3"/>
    <w:rsid w:val="002B4E06"/>
    <w:rsid w:val="002C5E5D"/>
    <w:rsid w:val="002C7678"/>
    <w:rsid w:val="002E2A28"/>
    <w:rsid w:val="002E47BE"/>
    <w:rsid w:val="002E6C61"/>
    <w:rsid w:val="002E7441"/>
    <w:rsid w:val="002F0AEF"/>
    <w:rsid w:val="002F3DA1"/>
    <w:rsid w:val="00301D95"/>
    <w:rsid w:val="00305312"/>
    <w:rsid w:val="0031273A"/>
    <w:rsid w:val="003129F7"/>
    <w:rsid w:val="0031617C"/>
    <w:rsid w:val="00335CD0"/>
    <w:rsid w:val="003362ED"/>
    <w:rsid w:val="00343F1F"/>
    <w:rsid w:val="003521A2"/>
    <w:rsid w:val="00360EB6"/>
    <w:rsid w:val="00365CC9"/>
    <w:rsid w:val="0037424D"/>
    <w:rsid w:val="0039066B"/>
    <w:rsid w:val="00393803"/>
    <w:rsid w:val="003965E0"/>
    <w:rsid w:val="003B07EB"/>
    <w:rsid w:val="003C7B7D"/>
    <w:rsid w:val="003D03A7"/>
    <w:rsid w:val="003D0835"/>
    <w:rsid w:val="003D45E1"/>
    <w:rsid w:val="003D64AF"/>
    <w:rsid w:val="003D67FE"/>
    <w:rsid w:val="003E06A1"/>
    <w:rsid w:val="003E22E8"/>
    <w:rsid w:val="003E48DC"/>
    <w:rsid w:val="003E55DF"/>
    <w:rsid w:val="00401B00"/>
    <w:rsid w:val="00416E31"/>
    <w:rsid w:val="004256EF"/>
    <w:rsid w:val="00432C47"/>
    <w:rsid w:val="00441988"/>
    <w:rsid w:val="00443288"/>
    <w:rsid w:val="00450CF7"/>
    <w:rsid w:val="0046687B"/>
    <w:rsid w:val="00474DE0"/>
    <w:rsid w:val="00480761"/>
    <w:rsid w:val="00480A70"/>
    <w:rsid w:val="0048227F"/>
    <w:rsid w:val="00485AD2"/>
    <w:rsid w:val="00494FC0"/>
    <w:rsid w:val="004B19B9"/>
    <w:rsid w:val="004B50A3"/>
    <w:rsid w:val="004C1B74"/>
    <w:rsid w:val="004C7434"/>
    <w:rsid w:val="004D5CAD"/>
    <w:rsid w:val="004D6491"/>
    <w:rsid w:val="004E4037"/>
    <w:rsid w:val="004E4B69"/>
    <w:rsid w:val="004E547B"/>
    <w:rsid w:val="00500005"/>
    <w:rsid w:val="00503183"/>
    <w:rsid w:val="00503A19"/>
    <w:rsid w:val="00507B14"/>
    <w:rsid w:val="00507F0C"/>
    <w:rsid w:val="005152B0"/>
    <w:rsid w:val="00517F9E"/>
    <w:rsid w:val="00521E9C"/>
    <w:rsid w:val="0052303E"/>
    <w:rsid w:val="0052610B"/>
    <w:rsid w:val="00536A66"/>
    <w:rsid w:val="005408D7"/>
    <w:rsid w:val="00541931"/>
    <w:rsid w:val="005463E2"/>
    <w:rsid w:val="0055421D"/>
    <w:rsid w:val="005565C1"/>
    <w:rsid w:val="0056005C"/>
    <w:rsid w:val="0056356B"/>
    <w:rsid w:val="0056614F"/>
    <w:rsid w:val="005666BE"/>
    <w:rsid w:val="00575122"/>
    <w:rsid w:val="00580EE8"/>
    <w:rsid w:val="00595820"/>
    <w:rsid w:val="005C3FC1"/>
    <w:rsid w:val="005C5EA3"/>
    <w:rsid w:val="005D3AED"/>
    <w:rsid w:val="005D58EB"/>
    <w:rsid w:val="005E4727"/>
    <w:rsid w:val="005E5578"/>
    <w:rsid w:val="005E5D0C"/>
    <w:rsid w:val="00600D0B"/>
    <w:rsid w:val="0060290C"/>
    <w:rsid w:val="00617416"/>
    <w:rsid w:val="006212C2"/>
    <w:rsid w:val="006226FC"/>
    <w:rsid w:val="00623B92"/>
    <w:rsid w:val="0063085E"/>
    <w:rsid w:val="00632A1A"/>
    <w:rsid w:val="00642750"/>
    <w:rsid w:val="006472F2"/>
    <w:rsid w:val="006474F7"/>
    <w:rsid w:val="0064774F"/>
    <w:rsid w:val="006525E1"/>
    <w:rsid w:val="006541B4"/>
    <w:rsid w:val="00655DF3"/>
    <w:rsid w:val="00660CEF"/>
    <w:rsid w:val="00682500"/>
    <w:rsid w:val="00684A73"/>
    <w:rsid w:val="00686500"/>
    <w:rsid w:val="006906F1"/>
    <w:rsid w:val="006953B6"/>
    <w:rsid w:val="006A21C1"/>
    <w:rsid w:val="006A6E69"/>
    <w:rsid w:val="006B5982"/>
    <w:rsid w:val="006C70B8"/>
    <w:rsid w:val="006C72E1"/>
    <w:rsid w:val="006D0CA7"/>
    <w:rsid w:val="006D3096"/>
    <w:rsid w:val="006E4DAE"/>
    <w:rsid w:val="006F2BE8"/>
    <w:rsid w:val="006F5852"/>
    <w:rsid w:val="006F7D7C"/>
    <w:rsid w:val="00701B5D"/>
    <w:rsid w:val="00702763"/>
    <w:rsid w:val="00713312"/>
    <w:rsid w:val="007142FF"/>
    <w:rsid w:val="007221C5"/>
    <w:rsid w:val="00727ED6"/>
    <w:rsid w:val="007304DF"/>
    <w:rsid w:val="00732266"/>
    <w:rsid w:val="007465F1"/>
    <w:rsid w:val="00750EB7"/>
    <w:rsid w:val="0075198F"/>
    <w:rsid w:val="007567E5"/>
    <w:rsid w:val="007747EC"/>
    <w:rsid w:val="007807C6"/>
    <w:rsid w:val="00782185"/>
    <w:rsid w:val="00786287"/>
    <w:rsid w:val="0079556D"/>
    <w:rsid w:val="00795DDB"/>
    <w:rsid w:val="007B5FCC"/>
    <w:rsid w:val="007C21D3"/>
    <w:rsid w:val="007C2CE2"/>
    <w:rsid w:val="007C356F"/>
    <w:rsid w:val="007D501F"/>
    <w:rsid w:val="007E2EDB"/>
    <w:rsid w:val="007F0471"/>
    <w:rsid w:val="007F2C10"/>
    <w:rsid w:val="007F7375"/>
    <w:rsid w:val="00800740"/>
    <w:rsid w:val="008041FA"/>
    <w:rsid w:val="008057DE"/>
    <w:rsid w:val="00810681"/>
    <w:rsid w:val="00811E2C"/>
    <w:rsid w:val="00813221"/>
    <w:rsid w:val="00817971"/>
    <w:rsid w:val="008369B0"/>
    <w:rsid w:val="008405BA"/>
    <w:rsid w:val="00844879"/>
    <w:rsid w:val="00857BFC"/>
    <w:rsid w:val="00867318"/>
    <w:rsid w:val="00872405"/>
    <w:rsid w:val="008758E8"/>
    <w:rsid w:val="00887BCE"/>
    <w:rsid w:val="00893C60"/>
    <w:rsid w:val="00897009"/>
    <w:rsid w:val="008A3887"/>
    <w:rsid w:val="008B6291"/>
    <w:rsid w:val="008C6A05"/>
    <w:rsid w:val="008F455F"/>
    <w:rsid w:val="00900AC5"/>
    <w:rsid w:val="009107E1"/>
    <w:rsid w:val="00910B49"/>
    <w:rsid w:val="00911E4E"/>
    <w:rsid w:val="0091274E"/>
    <w:rsid w:val="0093223C"/>
    <w:rsid w:val="009327CF"/>
    <w:rsid w:val="00933EFB"/>
    <w:rsid w:val="00936B00"/>
    <w:rsid w:val="009467C3"/>
    <w:rsid w:val="00946CCB"/>
    <w:rsid w:val="00955CFF"/>
    <w:rsid w:val="009624EC"/>
    <w:rsid w:val="00963E95"/>
    <w:rsid w:val="00970C53"/>
    <w:rsid w:val="00974596"/>
    <w:rsid w:val="00975996"/>
    <w:rsid w:val="00993562"/>
    <w:rsid w:val="0099593E"/>
    <w:rsid w:val="009B4B29"/>
    <w:rsid w:val="009C2BDB"/>
    <w:rsid w:val="009C6385"/>
    <w:rsid w:val="009E2970"/>
    <w:rsid w:val="009F276C"/>
    <w:rsid w:val="009F28EC"/>
    <w:rsid w:val="009F3E4D"/>
    <w:rsid w:val="009F4582"/>
    <w:rsid w:val="009F679A"/>
    <w:rsid w:val="00A07860"/>
    <w:rsid w:val="00A13B41"/>
    <w:rsid w:val="00A15F32"/>
    <w:rsid w:val="00A266D3"/>
    <w:rsid w:val="00A26FF0"/>
    <w:rsid w:val="00A34D0E"/>
    <w:rsid w:val="00A4044E"/>
    <w:rsid w:val="00A406ED"/>
    <w:rsid w:val="00A41307"/>
    <w:rsid w:val="00A43118"/>
    <w:rsid w:val="00A463A4"/>
    <w:rsid w:val="00A468BB"/>
    <w:rsid w:val="00A55EF8"/>
    <w:rsid w:val="00A56B0F"/>
    <w:rsid w:val="00A67822"/>
    <w:rsid w:val="00A743D2"/>
    <w:rsid w:val="00A74430"/>
    <w:rsid w:val="00A77958"/>
    <w:rsid w:val="00A834A2"/>
    <w:rsid w:val="00A95D13"/>
    <w:rsid w:val="00A96B47"/>
    <w:rsid w:val="00A96D49"/>
    <w:rsid w:val="00AA70DE"/>
    <w:rsid w:val="00AB6790"/>
    <w:rsid w:val="00AC358B"/>
    <w:rsid w:val="00AD7AED"/>
    <w:rsid w:val="00AD7C10"/>
    <w:rsid w:val="00AE6BF9"/>
    <w:rsid w:val="00AF2085"/>
    <w:rsid w:val="00AF51F9"/>
    <w:rsid w:val="00AF75AE"/>
    <w:rsid w:val="00B02A0A"/>
    <w:rsid w:val="00B1099B"/>
    <w:rsid w:val="00B1280B"/>
    <w:rsid w:val="00B263C6"/>
    <w:rsid w:val="00B36A93"/>
    <w:rsid w:val="00B37B6F"/>
    <w:rsid w:val="00B37D88"/>
    <w:rsid w:val="00B40189"/>
    <w:rsid w:val="00B40514"/>
    <w:rsid w:val="00B42A6B"/>
    <w:rsid w:val="00B42B5C"/>
    <w:rsid w:val="00B4458B"/>
    <w:rsid w:val="00B50C13"/>
    <w:rsid w:val="00B56C04"/>
    <w:rsid w:val="00B57158"/>
    <w:rsid w:val="00B621CF"/>
    <w:rsid w:val="00B6467B"/>
    <w:rsid w:val="00B65FD8"/>
    <w:rsid w:val="00B71346"/>
    <w:rsid w:val="00B73F9E"/>
    <w:rsid w:val="00B74145"/>
    <w:rsid w:val="00B8383A"/>
    <w:rsid w:val="00B86262"/>
    <w:rsid w:val="00BA1635"/>
    <w:rsid w:val="00BC571A"/>
    <w:rsid w:val="00BD12FB"/>
    <w:rsid w:val="00BD207B"/>
    <w:rsid w:val="00BD57B6"/>
    <w:rsid w:val="00BE69F6"/>
    <w:rsid w:val="00BE6F8B"/>
    <w:rsid w:val="00BF1908"/>
    <w:rsid w:val="00C1065F"/>
    <w:rsid w:val="00C11300"/>
    <w:rsid w:val="00C11342"/>
    <w:rsid w:val="00C12282"/>
    <w:rsid w:val="00C14F29"/>
    <w:rsid w:val="00C31ACE"/>
    <w:rsid w:val="00C40F6D"/>
    <w:rsid w:val="00C4253C"/>
    <w:rsid w:val="00C44C7E"/>
    <w:rsid w:val="00C51E0B"/>
    <w:rsid w:val="00C61A45"/>
    <w:rsid w:val="00C70E01"/>
    <w:rsid w:val="00C733CA"/>
    <w:rsid w:val="00C77A3B"/>
    <w:rsid w:val="00C8335A"/>
    <w:rsid w:val="00C91609"/>
    <w:rsid w:val="00C93604"/>
    <w:rsid w:val="00CB0928"/>
    <w:rsid w:val="00CC1AD5"/>
    <w:rsid w:val="00CE0D9B"/>
    <w:rsid w:val="00CE3348"/>
    <w:rsid w:val="00CF4423"/>
    <w:rsid w:val="00D000D9"/>
    <w:rsid w:val="00D02274"/>
    <w:rsid w:val="00D02FB9"/>
    <w:rsid w:val="00D10267"/>
    <w:rsid w:val="00D33531"/>
    <w:rsid w:val="00D41089"/>
    <w:rsid w:val="00D44882"/>
    <w:rsid w:val="00D45FB2"/>
    <w:rsid w:val="00D51538"/>
    <w:rsid w:val="00D562E5"/>
    <w:rsid w:val="00D566D9"/>
    <w:rsid w:val="00D630A0"/>
    <w:rsid w:val="00D66920"/>
    <w:rsid w:val="00D741EF"/>
    <w:rsid w:val="00D77BC9"/>
    <w:rsid w:val="00D8554B"/>
    <w:rsid w:val="00D861E2"/>
    <w:rsid w:val="00D9120A"/>
    <w:rsid w:val="00DA08D2"/>
    <w:rsid w:val="00DA6176"/>
    <w:rsid w:val="00DB0051"/>
    <w:rsid w:val="00DB185D"/>
    <w:rsid w:val="00DB28D2"/>
    <w:rsid w:val="00DC27BE"/>
    <w:rsid w:val="00DC37BD"/>
    <w:rsid w:val="00DD1479"/>
    <w:rsid w:val="00DD22E0"/>
    <w:rsid w:val="00DD42A1"/>
    <w:rsid w:val="00DE0EC4"/>
    <w:rsid w:val="00DF238E"/>
    <w:rsid w:val="00DF5C1C"/>
    <w:rsid w:val="00DF7AF8"/>
    <w:rsid w:val="00E14949"/>
    <w:rsid w:val="00E21C17"/>
    <w:rsid w:val="00E24700"/>
    <w:rsid w:val="00E30F15"/>
    <w:rsid w:val="00E332E0"/>
    <w:rsid w:val="00E358B0"/>
    <w:rsid w:val="00E3594A"/>
    <w:rsid w:val="00E36C70"/>
    <w:rsid w:val="00E41E2E"/>
    <w:rsid w:val="00E57D48"/>
    <w:rsid w:val="00E652B4"/>
    <w:rsid w:val="00E671DA"/>
    <w:rsid w:val="00E7754D"/>
    <w:rsid w:val="00E83FD8"/>
    <w:rsid w:val="00E9534D"/>
    <w:rsid w:val="00EA43BB"/>
    <w:rsid w:val="00EA5FA2"/>
    <w:rsid w:val="00EB229B"/>
    <w:rsid w:val="00EC6FD4"/>
    <w:rsid w:val="00EE100C"/>
    <w:rsid w:val="00EE3C05"/>
    <w:rsid w:val="00EE599A"/>
    <w:rsid w:val="00EF3F71"/>
    <w:rsid w:val="00EF4D60"/>
    <w:rsid w:val="00EF5A4B"/>
    <w:rsid w:val="00F01098"/>
    <w:rsid w:val="00F01767"/>
    <w:rsid w:val="00F02C6D"/>
    <w:rsid w:val="00F035D2"/>
    <w:rsid w:val="00F0527B"/>
    <w:rsid w:val="00F10788"/>
    <w:rsid w:val="00F17E3F"/>
    <w:rsid w:val="00F24600"/>
    <w:rsid w:val="00F24F58"/>
    <w:rsid w:val="00F3043C"/>
    <w:rsid w:val="00F324B8"/>
    <w:rsid w:val="00F32A0D"/>
    <w:rsid w:val="00F33385"/>
    <w:rsid w:val="00F34DC5"/>
    <w:rsid w:val="00F40413"/>
    <w:rsid w:val="00F4332D"/>
    <w:rsid w:val="00F46208"/>
    <w:rsid w:val="00F52031"/>
    <w:rsid w:val="00F575C1"/>
    <w:rsid w:val="00F60808"/>
    <w:rsid w:val="00F675C5"/>
    <w:rsid w:val="00F71FE2"/>
    <w:rsid w:val="00F866B8"/>
    <w:rsid w:val="00F87B85"/>
    <w:rsid w:val="00FB1AFF"/>
    <w:rsid w:val="00FB23FB"/>
    <w:rsid w:val="00FC0929"/>
    <w:rsid w:val="00FC23B6"/>
    <w:rsid w:val="00FC5E32"/>
    <w:rsid w:val="00FC6D20"/>
    <w:rsid w:val="00FD5479"/>
    <w:rsid w:val="00FE157F"/>
    <w:rsid w:val="00FE1AB9"/>
    <w:rsid w:val="00FE1FBD"/>
    <w:rsid w:val="00FE3F85"/>
    <w:rsid w:val="00FE6ED0"/>
    <w:rsid w:val="00FF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9B76"/>
  <w15:chartTrackingRefBased/>
  <w15:docId w15:val="{E892470A-3FCC-4ECA-9176-F2DE81D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27F"/>
    <w:rPr>
      <w:color w:val="0563C1" w:themeColor="hyperlink"/>
      <w:u w:val="single"/>
    </w:rPr>
  </w:style>
  <w:style w:type="table" w:styleId="a4">
    <w:name w:val="Table Grid"/>
    <w:basedOn w:val="a1"/>
    <w:uiPriority w:val="39"/>
    <w:rsid w:val="004822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41988"/>
    <w:pPr>
      <w:ind w:left="720"/>
      <w:contextualSpacing/>
    </w:pPr>
  </w:style>
  <w:style w:type="paragraph" w:styleId="a6">
    <w:name w:val="Normal (Web)"/>
    <w:basedOn w:val="a"/>
    <w:uiPriority w:val="99"/>
    <w:unhideWhenUsed/>
    <w:rsid w:val="00750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4D60"/>
    <w:rPr>
      <w:i/>
      <w:iCs/>
    </w:rPr>
  </w:style>
  <w:style w:type="paragraph" w:styleId="a8">
    <w:name w:val="header"/>
    <w:basedOn w:val="a"/>
    <w:link w:val="a9"/>
    <w:uiPriority w:val="99"/>
    <w:unhideWhenUsed/>
    <w:rsid w:val="00D515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1538"/>
  </w:style>
  <w:style w:type="paragraph" w:styleId="aa">
    <w:name w:val="footer"/>
    <w:basedOn w:val="a"/>
    <w:link w:val="ab"/>
    <w:uiPriority w:val="99"/>
    <w:unhideWhenUsed/>
    <w:rsid w:val="00D515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1538"/>
  </w:style>
  <w:style w:type="character" w:customStyle="1" w:styleId="1">
    <w:name w:val="Неразрешенное упоминание1"/>
    <w:basedOn w:val="a0"/>
    <w:uiPriority w:val="99"/>
    <w:semiHidden/>
    <w:unhideWhenUsed/>
    <w:rsid w:val="0095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4756">
      <w:bodyDiv w:val="1"/>
      <w:marLeft w:val="0"/>
      <w:marRight w:val="0"/>
      <w:marTop w:val="0"/>
      <w:marBottom w:val="0"/>
      <w:divBdr>
        <w:top w:val="none" w:sz="0" w:space="0" w:color="auto"/>
        <w:left w:val="none" w:sz="0" w:space="0" w:color="auto"/>
        <w:bottom w:val="none" w:sz="0" w:space="0" w:color="auto"/>
        <w:right w:val="none" w:sz="0" w:space="0" w:color="auto"/>
      </w:divBdr>
      <w:divsChild>
        <w:div w:id="1863394614">
          <w:marLeft w:val="0"/>
          <w:marRight w:val="0"/>
          <w:marTop w:val="0"/>
          <w:marBottom w:val="0"/>
          <w:divBdr>
            <w:top w:val="none" w:sz="0" w:space="0" w:color="auto"/>
            <w:left w:val="none" w:sz="0" w:space="0" w:color="auto"/>
            <w:bottom w:val="none" w:sz="0" w:space="0" w:color="auto"/>
            <w:right w:val="none" w:sz="0" w:space="0" w:color="auto"/>
          </w:divBdr>
        </w:div>
      </w:divsChild>
    </w:div>
    <w:div w:id="462892974">
      <w:bodyDiv w:val="1"/>
      <w:marLeft w:val="0"/>
      <w:marRight w:val="0"/>
      <w:marTop w:val="0"/>
      <w:marBottom w:val="0"/>
      <w:divBdr>
        <w:top w:val="none" w:sz="0" w:space="0" w:color="auto"/>
        <w:left w:val="none" w:sz="0" w:space="0" w:color="auto"/>
        <w:bottom w:val="none" w:sz="0" w:space="0" w:color="auto"/>
        <w:right w:val="none" w:sz="0" w:space="0" w:color="auto"/>
      </w:divBdr>
      <w:divsChild>
        <w:div w:id="802775965">
          <w:marLeft w:val="0"/>
          <w:marRight w:val="0"/>
          <w:marTop w:val="0"/>
          <w:marBottom w:val="0"/>
          <w:divBdr>
            <w:top w:val="none" w:sz="0" w:space="0" w:color="auto"/>
            <w:left w:val="none" w:sz="0" w:space="0" w:color="auto"/>
            <w:bottom w:val="none" w:sz="0" w:space="0" w:color="auto"/>
            <w:right w:val="none" w:sz="0" w:space="0" w:color="auto"/>
          </w:divBdr>
        </w:div>
      </w:divsChild>
    </w:div>
    <w:div w:id="952515026">
      <w:bodyDiv w:val="1"/>
      <w:marLeft w:val="0"/>
      <w:marRight w:val="0"/>
      <w:marTop w:val="0"/>
      <w:marBottom w:val="0"/>
      <w:divBdr>
        <w:top w:val="none" w:sz="0" w:space="0" w:color="auto"/>
        <w:left w:val="none" w:sz="0" w:space="0" w:color="auto"/>
        <w:bottom w:val="none" w:sz="0" w:space="0" w:color="auto"/>
        <w:right w:val="none" w:sz="0" w:space="0" w:color="auto"/>
      </w:divBdr>
    </w:div>
    <w:div w:id="1430421464">
      <w:bodyDiv w:val="1"/>
      <w:marLeft w:val="0"/>
      <w:marRight w:val="0"/>
      <w:marTop w:val="0"/>
      <w:marBottom w:val="0"/>
      <w:divBdr>
        <w:top w:val="none" w:sz="0" w:space="0" w:color="auto"/>
        <w:left w:val="none" w:sz="0" w:space="0" w:color="auto"/>
        <w:bottom w:val="none" w:sz="0" w:space="0" w:color="auto"/>
        <w:right w:val="none" w:sz="0" w:space="0" w:color="auto"/>
      </w:divBdr>
      <w:divsChild>
        <w:div w:id="1253588675">
          <w:marLeft w:val="0"/>
          <w:marRight w:val="0"/>
          <w:marTop w:val="0"/>
          <w:marBottom w:val="0"/>
          <w:divBdr>
            <w:top w:val="none" w:sz="0" w:space="0" w:color="auto"/>
            <w:left w:val="none" w:sz="0" w:space="0" w:color="auto"/>
            <w:bottom w:val="none" w:sz="0" w:space="0" w:color="auto"/>
            <w:right w:val="none" w:sz="0" w:space="0" w:color="auto"/>
          </w:divBdr>
        </w:div>
      </w:divsChild>
    </w:div>
    <w:div w:id="20199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49E4-7CC1-4BD7-A43B-68C2B108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Шагисламова Эльвира Зариповна</cp:lastModifiedBy>
  <cp:revision>3</cp:revision>
  <dcterms:created xsi:type="dcterms:W3CDTF">2024-02-06T14:25:00Z</dcterms:created>
  <dcterms:modified xsi:type="dcterms:W3CDTF">2024-02-12T11:19:00Z</dcterms:modified>
</cp:coreProperties>
</file>